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37" w:rsidRPr="001A4B83" w:rsidRDefault="00581437" w:rsidP="001558C6">
      <w:pPr>
        <w:pStyle w:val="210"/>
        <w:jc w:val="center"/>
        <w:rPr>
          <w:b/>
          <w:bCs/>
          <w:sz w:val="32"/>
          <w:szCs w:val="32"/>
        </w:rPr>
      </w:pPr>
      <w:r w:rsidRPr="001A4B83">
        <w:rPr>
          <w:b/>
          <w:bCs/>
          <w:sz w:val="32"/>
          <w:szCs w:val="32"/>
        </w:rPr>
        <w:t xml:space="preserve">Администрация сельского поселения </w:t>
      </w:r>
      <w:proofErr w:type="gramStart"/>
      <w:r w:rsidR="00463F8C">
        <w:rPr>
          <w:b/>
          <w:bCs/>
          <w:sz w:val="32"/>
          <w:szCs w:val="32"/>
        </w:rPr>
        <w:t>Пушной</w:t>
      </w:r>
      <w:proofErr w:type="gramEnd"/>
    </w:p>
    <w:p w:rsidR="00581437" w:rsidRPr="001A4B83" w:rsidRDefault="00581437" w:rsidP="001558C6">
      <w:pPr>
        <w:pStyle w:val="210"/>
        <w:jc w:val="center"/>
        <w:rPr>
          <w:b/>
          <w:bCs/>
          <w:sz w:val="32"/>
          <w:szCs w:val="32"/>
        </w:rPr>
      </w:pPr>
      <w:r w:rsidRPr="001A4B83">
        <w:rPr>
          <w:b/>
          <w:bCs/>
          <w:sz w:val="32"/>
          <w:szCs w:val="32"/>
        </w:rPr>
        <w:t>Кольского района Мурманской области</w:t>
      </w:r>
    </w:p>
    <w:p w:rsidR="00581437" w:rsidRPr="001A4B83" w:rsidRDefault="00581437" w:rsidP="001558C6">
      <w:pPr>
        <w:pStyle w:val="210"/>
        <w:jc w:val="center"/>
        <w:rPr>
          <w:b/>
          <w:bCs/>
          <w:sz w:val="32"/>
          <w:szCs w:val="32"/>
        </w:rPr>
      </w:pPr>
    </w:p>
    <w:p w:rsidR="00581437" w:rsidRPr="001A4B83" w:rsidRDefault="00581437" w:rsidP="001558C6">
      <w:pPr>
        <w:pStyle w:val="210"/>
        <w:jc w:val="center"/>
        <w:rPr>
          <w:b/>
          <w:bCs/>
          <w:sz w:val="36"/>
          <w:szCs w:val="36"/>
        </w:rPr>
      </w:pPr>
      <w:r w:rsidRPr="001A4B83">
        <w:rPr>
          <w:b/>
          <w:bCs/>
          <w:sz w:val="36"/>
          <w:szCs w:val="36"/>
        </w:rPr>
        <w:t>ПОСТАНОВЛЕНИЕ</w:t>
      </w:r>
    </w:p>
    <w:p w:rsidR="00581437" w:rsidRPr="001A4B83" w:rsidRDefault="00581437" w:rsidP="001558C6">
      <w:pPr>
        <w:pStyle w:val="210"/>
        <w:jc w:val="center"/>
        <w:rPr>
          <w:b/>
          <w:bCs/>
          <w:szCs w:val="28"/>
        </w:rPr>
      </w:pPr>
    </w:p>
    <w:p w:rsidR="00AA75BB" w:rsidRPr="001A4B83" w:rsidRDefault="004C611F" w:rsidP="00585F9A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F7410">
        <w:rPr>
          <w:b/>
          <w:sz w:val="28"/>
          <w:szCs w:val="28"/>
        </w:rPr>
        <w:t>т</w:t>
      </w:r>
      <w:r w:rsidR="00594C7F">
        <w:rPr>
          <w:b/>
          <w:sz w:val="28"/>
          <w:szCs w:val="28"/>
        </w:rPr>
        <w:t xml:space="preserve"> </w:t>
      </w:r>
      <w:r w:rsidR="00A73434">
        <w:rPr>
          <w:b/>
          <w:sz w:val="28"/>
          <w:szCs w:val="28"/>
          <w:lang w:eastAsia="zh-CN"/>
        </w:rPr>
        <w:t>22</w:t>
      </w:r>
      <w:r w:rsidR="00594C7F">
        <w:rPr>
          <w:b/>
          <w:sz w:val="28"/>
          <w:szCs w:val="28"/>
        </w:rPr>
        <w:t>.</w:t>
      </w:r>
      <w:r w:rsidR="009F28DB">
        <w:rPr>
          <w:rFonts w:hint="eastAsia"/>
          <w:b/>
          <w:sz w:val="28"/>
          <w:szCs w:val="28"/>
          <w:lang w:eastAsia="zh-CN"/>
        </w:rPr>
        <w:t>03</w:t>
      </w:r>
      <w:r w:rsidR="00594C7F">
        <w:rPr>
          <w:b/>
          <w:sz w:val="28"/>
          <w:szCs w:val="28"/>
        </w:rPr>
        <w:t>.20</w:t>
      </w:r>
      <w:r w:rsidR="009F28DB">
        <w:rPr>
          <w:rFonts w:hint="eastAsia"/>
          <w:b/>
          <w:sz w:val="28"/>
          <w:szCs w:val="28"/>
          <w:lang w:eastAsia="zh-CN"/>
        </w:rPr>
        <w:t>2</w:t>
      </w:r>
      <w:r w:rsidR="00D52311">
        <w:rPr>
          <w:b/>
          <w:sz w:val="28"/>
          <w:szCs w:val="28"/>
          <w:lang w:eastAsia="zh-CN"/>
        </w:rPr>
        <w:t>1</w:t>
      </w:r>
      <w:bookmarkStart w:id="0" w:name="_GoBack"/>
      <w:bookmarkEnd w:id="0"/>
      <w:r w:rsidR="009F28DB">
        <w:rPr>
          <w:rFonts w:hint="eastAsia"/>
          <w:b/>
          <w:sz w:val="28"/>
          <w:szCs w:val="28"/>
          <w:lang w:eastAsia="zh-CN"/>
        </w:rPr>
        <w:t xml:space="preserve"> </w:t>
      </w:r>
      <w:r w:rsidR="009F28DB">
        <w:rPr>
          <w:b/>
          <w:sz w:val="28"/>
          <w:szCs w:val="28"/>
          <w:lang w:eastAsia="zh-CN"/>
        </w:rPr>
        <w:t>г.</w:t>
      </w:r>
      <w:r w:rsidR="0051199B">
        <w:rPr>
          <w:b/>
          <w:sz w:val="28"/>
          <w:szCs w:val="28"/>
        </w:rPr>
        <w:t xml:space="preserve"> </w:t>
      </w:r>
      <w:r w:rsidR="009F5626" w:rsidRPr="001A4B83">
        <w:rPr>
          <w:b/>
          <w:sz w:val="28"/>
          <w:szCs w:val="28"/>
        </w:rPr>
        <w:tab/>
      </w:r>
      <w:r w:rsidR="001631C2" w:rsidRPr="001A4B83">
        <w:rPr>
          <w:b/>
          <w:sz w:val="28"/>
          <w:szCs w:val="28"/>
        </w:rPr>
        <w:t xml:space="preserve">  </w:t>
      </w:r>
      <w:r w:rsidR="009F5626" w:rsidRPr="001A4B83">
        <w:rPr>
          <w:b/>
          <w:sz w:val="28"/>
          <w:szCs w:val="28"/>
        </w:rPr>
        <w:tab/>
      </w:r>
      <w:r w:rsidR="004D256F" w:rsidRPr="001A4B83">
        <w:rPr>
          <w:b/>
          <w:sz w:val="28"/>
          <w:szCs w:val="28"/>
        </w:rPr>
        <w:t xml:space="preserve">    </w:t>
      </w:r>
      <w:r w:rsidR="00585F9A">
        <w:rPr>
          <w:rFonts w:hint="eastAsia"/>
          <w:b/>
          <w:sz w:val="28"/>
          <w:szCs w:val="28"/>
          <w:lang w:eastAsia="zh-CN"/>
        </w:rPr>
        <w:t xml:space="preserve">           </w:t>
      </w:r>
      <w:proofErr w:type="spellStart"/>
      <w:r w:rsidR="00585F9A" w:rsidRPr="00463F8C">
        <w:rPr>
          <w:b/>
          <w:sz w:val="28"/>
          <w:szCs w:val="28"/>
          <w:lang w:eastAsia="ru-RU"/>
        </w:rPr>
        <w:t>н.п</w:t>
      </w:r>
      <w:proofErr w:type="gramStart"/>
      <w:r w:rsidR="00585F9A" w:rsidRPr="00463F8C">
        <w:rPr>
          <w:b/>
          <w:sz w:val="28"/>
          <w:szCs w:val="28"/>
          <w:lang w:eastAsia="ru-RU"/>
        </w:rPr>
        <w:t>.П</w:t>
      </w:r>
      <w:proofErr w:type="gramEnd"/>
      <w:r w:rsidR="00585F9A" w:rsidRPr="00463F8C">
        <w:rPr>
          <w:b/>
          <w:sz w:val="28"/>
          <w:szCs w:val="28"/>
          <w:lang w:eastAsia="ru-RU"/>
        </w:rPr>
        <w:t>ушной</w:t>
      </w:r>
      <w:proofErr w:type="spellEnd"/>
      <w:r w:rsidR="009F5626" w:rsidRPr="001A4B83">
        <w:rPr>
          <w:b/>
          <w:sz w:val="28"/>
          <w:szCs w:val="28"/>
        </w:rPr>
        <w:tab/>
      </w:r>
      <w:r w:rsidR="00585F9A">
        <w:rPr>
          <w:rFonts w:hint="eastAsia"/>
          <w:b/>
          <w:sz w:val="28"/>
          <w:szCs w:val="28"/>
          <w:lang w:eastAsia="zh-CN"/>
        </w:rPr>
        <w:t xml:space="preserve"> </w:t>
      </w:r>
      <w:r w:rsidR="00F725BE" w:rsidRPr="001A4B83">
        <w:rPr>
          <w:b/>
          <w:sz w:val="28"/>
          <w:szCs w:val="28"/>
        </w:rPr>
        <w:t xml:space="preserve">       </w:t>
      </w:r>
      <w:r w:rsidR="001558C6">
        <w:rPr>
          <w:b/>
          <w:sz w:val="28"/>
          <w:szCs w:val="28"/>
        </w:rPr>
        <w:t xml:space="preserve">          </w:t>
      </w:r>
      <w:r w:rsidR="00F725BE" w:rsidRPr="001A4B83">
        <w:rPr>
          <w:b/>
          <w:sz w:val="28"/>
          <w:szCs w:val="28"/>
        </w:rPr>
        <w:t xml:space="preserve">     </w:t>
      </w:r>
      <w:r w:rsidR="00413E45">
        <w:rPr>
          <w:b/>
          <w:sz w:val="28"/>
          <w:szCs w:val="28"/>
        </w:rPr>
        <w:t xml:space="preserve">   </w:t>
      </w:r>
      <w:r w:rsidR="00F725BE" w:rsidRPr="001A4B83">
        <w:rPr>
          <w:b/>
          <w:sz w:val="28"/>
          <w:szCs w:val="28"/>
        </w:rPr>
        <w:t xml:space="preserve">  </w:t>
      </w:r>
      <w:r w:rsidR="00585F9A">
        <w:rPr>
          <w:rFonts w:hint="eastAsia"/>
          <w:b/>
          <w:sz w:val="28"/>
          <w:szCs w:val="28"/>
          <w:lang w:eastAsia="zh-CN"/>
        </w:rPr>
        <w:t xml:space="preserve">             </w:t>
      </w:r>
      <w:r w:rsidR="00F725BE" w:rsidRPr="001A4B83">
        <w:rPr>
          <w:b/>
          <w:sz w:val="28"/>
          <w:szCs w:val="28"/>
        </w:rPr>
        <w:t xml:space="preserve">    </w:t>
      </w:r>
      <w:r w:rsidR="004D256F" w:rsidRPr="001A4B83">
        <w:rPr>
          <w:b/>
          <w:sz w:val="28"/>
          <w:szCs w:val="28"/>
        </w:rPr>
        <w:t xml:space="preserve"> </w:t>
      </w:r>
      <w:r w:rsidR="009F5626" w:rsidRPr="001A4B83">
        <w:rPr>
          <w:b/>
          <w:sz w:val="28"/>
          <w:szCs w:val="28"/>
        </w:rPr>
        <w:t xml:space="preserve">№ </w:t>
      </w:r>
      <w:r w:rsidR="00A73434">
        <w:rPr>
          <w:b/>
          <w:sz w:val="28"/>
          <w:szCs w:val="28"/>
        </w:rPr>
        <w:t>15</w:t>
      </w:r>
    </w:p>
    <w:p w:rsidR="00EC6D2A" w:rsidRDefault="00EC6D2A" w:rsidP="00C605D0">
      <w:pPr>
        <w:rPr>
          <w:b/>
          <w:sz w:val="28"/>
          <w:szCs w:val="28"/>
          <w:lang w:eastAsia="zh-CN"/>
        </w:rPr>
      </w:pPr>
    </w:p>
    <w:p w:rsidR="00585F9A" w:rsidRPr="001A4B83" w:rsidRDefault="00585F9A" w:rsidP="00C605D0">
      <w:pPr>
        <w:rPr>
          <w:b/>
          <w:sz w:val="28"/>
          <w:szCs w:val="28"/>
          <w:lang w:eastAsia="zh-CN"/>
        </w:rPr>
      </w:pPr>
    </w:p>
    <w:p w:rsidR="005F31F6" w:rsidRPr="005F31F6" w:rsidRDefault="005F31F6" w:rsidP="005F31F6">
      <w:pPr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5F31F6">
        <w:rPr>
          <w:rFonts w:eastAsia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6112D4" w:rsidRPr="006112D4">
        <w:rPr>
          <w:rFonts w:eastAsia="Times New Roman"/>
          <w:b/>
          <w:bCs/>
          <w:sz w:val="28"/>
          <w:szCs w:val="28"/>
          <w:lang w:eastAsia="ru-RU"/>
        </w:rPr>
        <w:t>План мероприятий по консолидации бюджетных средств муниципального образования сельское поселение Пушной Кольского района Мурманской области в целях оздоровления муниципальных финансов на 2020-2024 годы</w:t>
      </w:r>
      <w:r w:rsidR="006112D4">
        <w:rPr>
          <w:rFonts w:eastAsia="Times New Roman"/>
          <w:b/>
          <w:bCs/>
          <w:sz w:val="28"/>
          <w:szCs w:val="28"/>
          <w:lang w:eastAsia="ru-RU"/>
        </w:rPr>
        <w:t xml:space="preserve">, утвержденный </w:t>
      </w:r>
      <w:r w:rsidRPr="005F31F6">
        <w:rPr>
          <w:rFonts w:eastAsia="Times New Roman"/>
          <w:b/>
          <w:bCs/>
          <w:sz w:val="28"/>
          <w:szCs w:val="28"/>
          <w:lang w:eastAsia="ru-RU"/>
        </w:rPr>
        <w:t>постановление</w:t>
      </w:r>
      <w:r w:rsidR="006112D4">
        <w:rPr>
          <w:rFonts w:eastAsia="Times New Roman"/>
          <w:b/>
          <w:bCs/>
          <w:sz w:val="28"/>
          <w:szCs w:val="28"/>
          <w:lang w:eastAsia="ru-RU"/>
        </w:rPr>
        <w:t>м</w:t>
      </w:r>
      <w:r w:rsidRPr="005F31F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5F31F6">
        <w:rPr>
          <w:rFonts w:eastAsia="Times New Roman"/>
          <w:b/>
          <w:color w:val="000000"/>
          <w:sz w:val="28"/>
          <w:szCs w:val="28"/>
          <w:lang w:eastAsia="ru-RU"/>
        </w:rPr>
        <w:t>администрации</w:t>
      </w:r>
      <w:r w:rsidR="00CB1F86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5F31F6">
        <w:rPr>
          <w:rFonts w:eastAsia="Times New Roman"/>
          <w:b/>
          <w:color w:val="000000"/>
          <w:sz w:val="28"/>
          <w:szCs w:val="28"/>
          <w:lang w:eastAsia="ru-RU"/>
        </w:rPr>
        <w:t>сельского поселения Пушной Кольского района Мурманской области</w:t>
      </w:r>
      <w:r w:rsidR="00CB1F86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5F31F6">
        <w:rPr>
          <w:rFonts w:eastAsia="Times New Roman"/>
          <w:b/>
          <w:color w:val="000000"/>
          <w:sz w:val="28"/>
          <w:szCs w:val="28"/>
          <w:lang w:eastAsia="ru-RU"/>
        </w:rPr>
        <w:t xml:space="preserve">от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31.03</w:t>
      </w:r>
      <w:r w:rsidRPr="005F31F6">
        <w:rPr>
          <w:rFonts w:eastAsia="Times New Roman"/>
          <w:b/>
          <w:color w:val="000000"/>
          <w:sz w:val="28"/>
          <w:szCs w:val="28"/>
          <w:lang w:eastAsia="ru-RU"/>
        </w:rPr>
        <w:t>.20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20</w:t>
      </w:r>
      <w:r w:rsidRPr="005F31F6">
        <w:rPr>
          <w:rFonts w:eastAsia="Times New Roman"/>
          <w:b/>
          <w:color w:val="000000"/>
          <w:sz w:val="28"/>
          <w:szCs w:val="28"/>
          <w:lang w:eastAsia="ru-RU"/>
        </w:rPr>
        <w:t xml:space="preserve"> №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21</w:t>
      </w:r>
      <w:r w:rsidRPr="005F31F6">
        <w:rPr>
          <w:rFonts w:eastAsia="Times New Roman"/>
          <w:b/>
          <w:color w:val="000000"/>
          <w:sz w:val="28"/>
          <w:szCs w:val="28"/>
          <w:lang w:eastAsia="ru-RU"/>
        </w:rPr>
        <w:t xml:space="preserve"> «Об утверждении Плана мероприятий по консолидации бюджетных средств муниципального образования сельское поселение Пушной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5F31F6">
        <w:rPr>
          <w:rFonts w:eastAsia="Times New Roman"/>
          <w:b/>
          <w:color w:val="000000"/>
          <w:sz w:val="28"/>
          <w:szCs w:val="28"/>
          <w:lang w:eastAsia="ru-RU"/>
        </w:rPr>
        <w:t>Кольского района Мурманской области в целях оздоровления</w:t>
      </w:r>
      <w:proofErr w:type="gramEnd"/>
      <w:r w:rsidRPr="005F31F6">
        <w:rPr>
          <w:rFonts w:eastAsia="Times New Roman"/>
          <w:b/>
          <w:color w:val="000000"/>
          <w:sz w:val="28"/>
          <w:szCs w:val="28"/>
          <w:lang w:eastAsia="ru-RU"/>
        </w:rPr>
        <w:t xml:space="preserve"> муниципальных финансов на 2020-2024 годы» </w:t>
      </w:r>
    </w:p>
    <w:p w:rsidR="005C37DD" w:rsidRPr="009F28DB" w:rsidRDefault="005C37DD" w:rsidP="00B71268">
      <w:pPr>
        <w:jc w:val="center"/>
        <w:rPr>
          <w:b/>
          <w:bCs/>
          <w:sz w:val="28"/>
          <w:szCs w:val="28"/>
        </w:rPr>
      </w:pPr>
    </w:p>
    <w:p w:rsidR="00463F8C" w:rsidRPr="00707A9E" w:rsidRDefault="00B71268" w:rsidP="00463F8C">
      <w:pPr>
        <w:ind w:firstLine="709"/>
        <w:jc w:val="both"/>
        <w:rPr>
          <w:sz w:val="28"/>
          <w:szCs w:val="28"/>
        </w:rPr>
      </w:pPr>
      <w:r w:rsidRPr="00707A9E">
        <w:rPr>
          <w:sz w:val="28"/>
          <w:szCs w:val="28"/>
        </w:rPr>
        <w:tab/>
      </w:r>
      <w:r w:rsidR="00707A9E" w:rsidRPr="00707A9E">
        <w:rPr>
          <w:rFonts w:eastAsia="Calibri"/>
          <w:sz w:val="28"/>
          <w:szCs w:val="28"/>
          <w:lang w:eastAsia="en-US"/>
        </w:rPr>
        <w:t>В целях повышения сбалансированности и устойчивости местного бюджета, а также в целях оздоровления муниципальных финансов</w:t>
      </w:r>
      <w:r w:rsidR="00463F8C" w:rsidRPr="00707A9E">
        <w:rPr>
          <w:sz w:val="28"/>
          <w:szCs w:val="28"/>
        </w:rPr>
        <w:t>, администрация сельского поселения Пушной Кольского района Мурманской области</w:t>
      </w:r>
    </w:p>
    <w:p w:rsidR="00463F8C" w:rsidRPr="00BD7615" w:rsidRDefault="00463F8C" w:rsidP="00463F8C">
      <w:pPr>
        <w:ind w:firstLine="709"/>
        <w:jc w:val="both"/>
        <w:rPr>
          <w:i/>
          <w:sz w:val="28"/>
          <w:szCs w:val="28"/>
        </w:rPr>
      </w:pPr>
      <w:r w:rsidRPr="00463F8C">
        <w:rPr>
          <w:sz w:val="28"/>
          <w:szCs w:val="28"/>
        </w:rPr>
        <w:t xml:space="preserve"> </w:t>
      </w:r>
      <w:r w:rsidRPr="00BD7615">
        <w:rPr>
          <w:b/>
          <w:i/>
          <w:sz w:val="28"/>
          <w:szCs w:val="28"/>
        </w:rPr>
        <w:t>постановляет:</w:t>
      </w:r>
    </w:p>
    <w:p w:rsidR="00463F8C" w:rsidRPr="00BD7615" w:rsidRDefault="00463F8C" w:rsidP="0040227D">
      <w:pPr>
        <w:ind w:firstLine="709"/>
        <w:jc w:val="both"/>
        <w:rPr>
          <w:i/>
          <w:sz w:val="28"/>
          <w:szCs w:val="28"/>
        </w:rPr>
      </w:pPr>
    </w:p>
    <w:p w:rsidR="005F31F6" w:rsidRPr="006112D4" w:rsidRDefault="005F31F6" w:rsidP="00457676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zh-CN"/>
        </w:rPr>
      </w:pPr>
      <w:proofErr w:type="gramStart"/>
      <w:r w:rsidRPr="005F31F6">
        <w:rPr>
          <w:sz w:val="28"/>
          <w:szCs w:val="28"/>
          <w:lang w:eastAsia="zh-CN"/>
        </w:rPr>
        <w:t xml:space="preserve">Внести изменения в </w:t>
      </w:r>
      <w:r w:rsidR="00A7451E">
        <w:rPr>
          <w:sz w:val="28"/>
          <w:szCs w:val="28"/>
        </w:rPr>
        <w:t xml:space="preserve">прилагаемый </w:t>
      </w:r>
      <w:r w:rsidR="00707A9E" w:rsidRPr="00707A9E">
        <w:rPr>
          <w:rFonts w:eastAsia="Calibri"/>
          <w:sz w:val="28"/>
          <w:szCs w:val="28"/>
          <w:lang w:eastAsia="en-US"/>
        </w:rPr>
        <w:t xml:space="preserve">План мероприятий по консолидации бюджетных средств </w:t>
      </w:r>
      <w:r w:rsidR="009F28DB" w:rsidRPr="00276E60">
        <w:rPr>
          <w:rFonts w:eastAsia="Times New Roman"/>
          <w:sz w:val="28"/>
          <w:szCs w:val="28"/>
          <w:lang w:eastAsia="en-US"/>
        </w:rPr>
        <w:t xml:space="preserve">муниципального образования </w:t>
      </w:r>
      <w:r w:rsidR="00FA52CB">
        <w:rPr>
          <w:rFonts w:eastAsia="Calibri"/>
          <w:sz w:val="28"/>
          <w:szCs w:val="28"/>
          <w:lang w:eastAsia="en-US"/>
        </w:rPr>
        <w:t>сель</w:t>
      </w:r>
      <w:r w:rsidR="00707A9E" w:rsidRPr="00707A9E">
        <w:rPr>
          <w:rFonts w:eastAsia="Calibri"/>
          <w:sz w:val="28"/>
          <w:szCs w:val="28"/>
          <w:lang w:eastAsia="en-US"/>
        </w:rPr>
        <w:t xml:space="preserve">ского поселения </w:t>
      </w:r>
      <w:r w:rsidR="00FA52CB">
        <w:rPr>
          <w:rFonts w:eastAsia="Calibri"/>
          <w:sz w:val="28"/>
          <w:szCs w:val="28"/>
          <w:lang w:eastAsia="en-US"/>
        </w:rPr>
        <w:t>Пушно</w:t>
      </w:r>
      <w:r w:rsidR="00707A9E" w:rsidRPr="00707A9E">
        <w:rPr>
          <w:rFonts w:eastAsia="Calibri"/>
          <w:sz w:val="28"/>
          <w:szCs w:val="28"/>
          <w:lang w:eastAsia="en-US"/>
        </w:rPr>
        <w:t>й Кольского района Мурманской области в целях оздоровления муниципальных финансов</w:t>
      </w:r>
      <w:r w:rsidR="009F28DB" w:rsidRPr="009F28DB">
        <w:rPr>
          <w:rFonts w:eastAsia="Times New Roman"/>
          <w:sz w:val="28"/>
          <w:szCs w:val="28"/>
          <w:lang w:eastAsia="en-US"/>
        </w:rPr>
        <w:t xml:space="preserve"> </w:t>
      </w:r>
      <w:r w:rsidR="009F28DB" w:rsidRPr="00276E60">
        <w:rPr>
          <w:rFonts w:eastAsia="Times New Roman"/>
          <w:sz w:val="28"/>
          <w:szCs w:val="28"/>
          <w:lang w:eastAsia="en-US"/>
        </w:rPr>
        <w:t>на 2020-2024 годы</w:t>
      </w:r>
      <w:r w:rsidRPr="005F31F6">
        <w:rPr>
          <w:sz w:val="28"/>
          <w:szCs w:val="28"/>
          <w:lang w:eastAsia="zh-CN"/>
        </w:rPr>
        <w:t xml:space="preserve"> (далее - План), </w:t>
      </w:r>
      <w:r w:rsidR="006112D4" w:rsidRPr="006112D4">
        <w:rPr>
          <w:sz w:val="28"/>
          <w:szCs w:val="28"/>
          <w:lang w:eastAsia="zh-CN"/>
        </w:rPr>
        <w:t>утвержденный постановлением администрации сельского поселения Пушной Кольского района Мурманской области от 31.03.2020 № 21 «Об утверждении Плана мероприятий по консолидации бюджетных средств муниципального образования сельское поселение Пушной Кольского района Мурманской области в</w:t>
      </w:r>
      <w:proofErr w:type="gramEnd"/>
      <w:r w:rsidR="006112D4" w:rsidRPr="006112D4">
        <w:rPr>
          <w:sz w:val="28"/>
          <w:szCs w:val="28"/>
          <w:lang w:eastAsia="zh-CN"/>
        </w:rPr>
        <w:t xml:space="preserve"> </w:t>
      </w:r>
      <w:proofErr w:type="gramStart"/>
      <w:r w:rsidR="006112D4" w:rsidRPr="006112D4">
        <w:rPr>
          <w:sz w:val="28"/>
          <w:szCs w:val="28"/>
          <w:lang w:eastAsia="zh-CN"/>
        </w:rPr>
        <w:t>целях</w:t>
      </w:r>
      <w:proofErr w:type="gramEnd"/>
      <w:r w:rsidR="006112D4" w:rsidRPr="006112D4">
        <w:rPr>
          <w:sz w:val="28"/>
          <w:szCs w:val="28"/>
          <w:lang w:eastAsia="zh-CN"/>
        </w:rPr>
        <w:t xml:space="preserve"> оздоровления муниципальных финансов на 2020-2024 годы»</w:t>
      </w:r>
      <w:r w:rsidRPr="006112D4">
        <w:rPr>
          <w:sz w:val="28"/>
          <w:szCs w:val="28"/>
          <w:lang w:eastAsia="zh-CN"/>
        </w:rPr>
        <w:t xml:space="preserve">, изложив его </w:t>
      </w:r>
      <w:r w:rsidR="006112D4">
        <w:rPr>
          <w:sz w:val="28"/>
          <w:szCs w:val="28"/>
          <w:lang w:eastAsia="zh-CN"/>
        </w:rPr>
        <w:t xml:space="preserve">в редакции </w:t>
      </w:r>
      <w:r w:rsidRPr="006112D4">
        <w:rPr>
          <w:sz w:val="28"/>
          <w:szCs w:val="28"/>
          <w:lang w:eastAsia="zh-CN"/>
        </w:rPr>
        <w:t>согласно приложению №1.</w:t>
      </w:r>
    </w:p>
    <w:p w:rsidR="005F31F6" w:rsidRPr="005F31F6" w:rsidRDefault="005F31F6" w:rsidP="00457676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zh-CN"/>
        </w:rPr>
      </w:pPr>
      <w:r w:rsidRPr="005F31F6">
        <w:rPr>
          <w:sz w:val="28"/>
          <w:szCs w:val="28"/>
          <w:lang w:eastAsia="zh-CN"/>
        </w:rPr>
        <w:t xml:space="preserve">Утвердить форму Отчета о реализации Плана мероприятий по консолидации бюджетных средств </w:t>
      </w:r>
      <w:r w:rsidR="006112D4" w:rsidRPr="006112D4">
        <w:rPr>
          <w:sz w:val="28"/>
          <w:szCs w:val="28"/>
          <w:lang w:eastAsia="zh-CN"/>
        </w:rPr>
        <w:t>муниципального образования сельское поселение Пушной Кольского района Мурманской области в целях оздоровления муниципальных финансов</w:t>
      </w:r>
      <w:r w:rsidRPr="005F31F6">
        <w:rPr>
          <w:sz w:val="28"/>
          <w:szCs w:val="28"/>
          <w:lang w:eastAsia="zh-CN"/>
        </w:rPr>
        <w:t xml:space="preserve"> согласно приложению №2.</w:t>
      </w:r>
    </w:p>
    <w:p w:rsidR="00E761E9" w:rsidRPr="00E761E9" w:rsidRDefault="00180AB7" w:rsidP="00CB1F86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D7615">
        <w:rPr>
          <w:sz w:val="28"/>
          <w:szCs w:val="28"/>
        </w:rPr>
        <w:t xml:space="preserve">. </w:t>
      </w:r>
      <w:r w:rsidR="00E761E9" w:rsidRPr="00E761E9">
        <w:rPr>
          <w:rFonts w:eastAsia="Calibri"/>
          <w:sz w:val="28"/>
          <w:szCs w:val="28"/>
          <w:lang w:eastAsia="en-US"/>
        </w:rPr>
        <w:t>Настоящее постановление разместить на официальном сайте администрации сельского поселения Пушной Кольского района Мурманской области в сети «Интернет».</w:t>
      </w:r>
    </w:p>
    <w:p w:rsidR="00A37F9E" w:rsidRPr="00A37F9E" w:rsidRDefault="00180AB7" w:rsidP="00CB1F8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37F9E" w:rsidRPr="00A37F9E">
        <w:rPr>
          <w:sz w:val="28"/>
          <w:szCs w:val="28"/>
        </w:rPr>
        <w:t xml:space="preserve">. </w:t>
      </w:r>
      <w:proofErr w:type="gramStart"/>
      <w:r w:rsidR="00A37F9E" w:rsidRPr="00A37F9E">
        <w:rPr>
          <w:sz w:val="28"/>
          <w:szCs w:val="28"/>
        </w:rPr>
        <w:t>Контроль за</w:t>
      </w:r>
      <w:proofErr w:type="gramEnd"/>
      <w:r w:rsidR="00A37F9E" w:rsidRPr="00A37F9E">
        <w:rPr>
          <w:sz w:val="28"/>
          <w:szCs w:val="28"/>
        </w:rPr>
        <w:t xml:space="preserve"> </w:t>
      </w:r>
      <w:r w:rsidR="00E50B03">
        <w:rPr>
          <w:sz w:val="28"/>
          <w:szCs w:val="28"/>
        </w:rPr>
        <w:t>ис</w:t>
      </w:r>
      <w:r w:rsidR="00A37F9E" w:rsidRPr="00A37F9E">
        <w:rPr>
          <w:sz w:val="28"/>
          <w:szCs w:val="28"/>
        </w:rPr>
        <w:t>полнением настоящего постановления оставляю за собой.</w:t>
      </w:r>
    </w:p>
    <w:p w:rsidR="00A37F9E" w:rsidRPr="00A37F9E" w:rsidRDefault="00A37F9E" w:rsidP="00A37F9E">
      <w:pPr>
        <w:ind w:firstLine="709"/>
        <w:jc w:val="both"/>
        <w:rPr>
          <w:sz w:val="28"/>
          <w:szCs w:val="28"/>
        </w:rPr>
      </w:pPr>
    </w:p>
    <w:p w:rsidR="00A37F9E" w:rsidRDefault="00A37F9E" w:rsidP="00A37F9E">
      <w:pPr>
        <w:ind w:firstLine="709"/>
        <w:jc w:val="both"/>
        <w:rPr>
          <w:sz w:val="28"/>
          <w:szCs w:val="28"/>
        </w:rPr>
      </w:pPr>
    </w:p>
    <w:p w:rsidR="00E761E9" w:rsidRDefault="00E761E9" w:rsidP="00E761E9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ru-RU"/>
        </w:rPr>
      </w:pPr>
      <w:r w:rsidRPr="00E761E9">
        <w:rPr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E761E9">
        <w:rPr>
          <w:sz w:val="28"/>
          <w:szCs w:val="28"/>
          <w:lang w:eastAsia="ru-RU"/>
        </w:rPr>
        <w:t>Пушной</w:t>
      </w:r>
      <w:proofErr w:type="gramEnd"/>
    </w:p>
    <w:p w:rsidR="00276E60" w:rsidRDefault="00E761E9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ru-RU"/>
        </w:rPr>
      </w:pPr>
      <w:r w:rsidRPr="00E761E9">
        <w:rPr>
          <w:sz w:val="28"/>
          <w:szCs w:val="28"/>
          <w:lang w:eastAsia="ru-RU"/>
        </w:rPr>
        <w:t xml:space="preserve">Кольского района Мурманской области           </w:t>
      </w:r>
      <w:r>
        <w:rPr>
          <w:sz w:val="28"/>
          <w:szCs w:val="28"/>
          <w:lang w:eastAsia="ru-RU"/>
        </w:rPr>
        <w:t xml:space="preserve">        </w:t>
      </w:r>
      <w:r w:rsidRPr="00E761E9">
        <w:rPr>
          <w:sz w:val="28"/>
          <w:szCs w:val="28"/>
          <w:lang w:eastAsia="ru-RU"/>
        </w:rPr>
        <w:t xml:space="preserve">                     </w:t>
      </w:r>
      <w:r w:rsidR="00585F9A">
        <w:rPr>
          <w:rFonts w:hint="eastAsia"/>
          <w:sz w:val="28"/>
          <w:szCs w:val="28"/>
          <w:lang w:eastAsia="zh-CN"/>
        </w:rPr>
        <w:t xml:space="preserve">          </w:t>
      </w:r>
      <w:r w:rsidRPr="00E761E9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 xml:space="preserve">     </w:t>
      </w:r>
      <w:proofErr w:type="spellStart"/>
      <w:r w:rsidRPr="00E761E9">
        <w:rPr>
          <w:sz w:val="28"/>
          <w:szCs w:val="28"/>
          <w:lang w:eastAsia="ru-RU"/>
        </w:rPr>
        <w:t>В.В.Исаев</w:t>
      </w:r>
      <w:proofErr w:type="spellEnd"/>
    </w:p>
    <w:p w:rsidR="00CB1F86" w:rsidRDefault="00CB1F86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  <w:sectPr w:rsidR="00CB1F86" w:rsidSect="00F10061">
          <w:headerReference w:type="default" r:id="rId9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tbl>
      <w:tblPr>
        <w:tblW w:w="15469" w:type="dxa"/>
        <w:tblInd w:w="-176" w:type="dxa"/>
        <w:tblLook w:val="04A0" w:firstRow="1" w:lastRow="0" w:firstColumn="1" w:lastColumn="0" w:noHBand="0" w:noVBand="1"/>
      </w:tblPr>
      <w:tblGrid>
        <w:gridCol w:w="502"/>
        <w:gridCol w:w="1857"/>
        <w:gridCol w:w="1704"/>
        <w:gridCol w:w="1152"/>
        <w:gridCol w:w="135"/>
        <w:gridCol w:w="559"/>
        <w:gridCol w:w="118"/>
        <w:gridCol w:w="616"/>
        <w:gridCol w:w="714"/>
        <w:gridCol w:w="714"/>
        <w:gridCol w:w="714"/>
        <w:gridCol w:w="1527"/>
        <w:gridCol w:w="616"/>
        <w:gridCol w:w="736"/>
        <w:gridCol w:w="736"/>
        <w:gridCol w:w="736"/>
        <w:gridCol w:w="736"/>
        <w:gridCol w:w="1597"/>
      </w:tblGrid>
      <w:tr w:rsidR="00101AC6" w:rsidRPr="00101AC6" w:rsidTr="00101AC6">
        <w:trPr>
          <w:trHeight w:val="900"/>
        </w:trPr>
        <w:tc>
          <w:tcPr>
            <w:tcW w:w="154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FAE" w:rsidRDefault="00E27FAE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E27FAE" w:rsidRPr="00E27FAE" w:rsidRDefault="00E27FAE" w:rsidP="00E27FAE">
            <w:pPr>
              <w:tabs>
                <w:tab w:val="center" w:pos="4153"/>
                <w:tab w:val="right" w:pos="8306"/>
              </w:tabs>
              <w:suppressAutoHyphens w:val="0"/>
              <w:jc w:val="right"/>
              <w:rPr>
                <w:sz w:val="24"/>
                <w:szCs w:val="24"/>
                <w:lang w:eastAsia="zh-CN"/>
              </w:rPr>
            </w:pPr>
            <w:r w:rsidRPr="00E27FAE">
              <w:rPr>
                <w:sz w:val="24"/>
                <w:szCs w:val="24"/>
                <w:lang w:eastAsia="zh-CN"/>
              </w:rPr>
              <w:t>Приложени</w:t>
            </w:r>
            <w:r w:rsidR="006A415B">
              <w:rPr>
                <w:sz w:val="24"/>
                <w:szCs w:val="24"/>
                <w:lang w:eastAsia="zh-CN"/>
              </w:rPr>
              <w:t>е</w:t>
            </w:r>
            <w:r w:rsidRPr="00E27FAE">
              <w:rPr>
                <w:sz w:val="24"/>
                <w:szCs w:val="24"/>
                <w:lang w:eastAsia="zh-CN"/>
              </w:rPr>
              <w:t xml:space="preserve"> №</w:t>
            </w:r>
            <w:r>
              <w:rPr>
                <w:sz w:val="24"/>
                <w:szCs w:val="24"/>
                <w:lang w:eastAsia="zh-CN"/>
              </w:rPr>
              <w:t>1</w:t>
            </w:r>
          </w:p>
          <w:p w:rsidR="00E27FAE" w:rsidRPr="00E27FAE" w:rsidRDefault="00E27FAE" w:rsidP="00E27FAE">
            <w:pPr>
              <w:tabs>
                <w:tab w:val="center" w:pos="4153"/>
                <w:tab w:val="right" w:pos="8306"/>
              </w:tabs>
              <w:suppressAutoHyphens w:val="0"/>
              <w:jc w:val="right"/>
              <w:rPr>
                <w:sz w:val="24"/>
                <w:szCs w:val="24"/>
                <w:lang w:eastAsia="zh-CN"/>
              </w:rPr>
            </w:pPr>
            <w:r w:rsidRPr="00E27FAE">
              <w:rPr>
                <w:sz w:val="24"/>
                <w:szCs w:val="24"/>
                <w:lang w:eastAsia="zh-CN"/>
              </w:rPr>
              <w:t>к постановлению администрации</w:t>
            </w:r>
          </w:p>
          <w:p w:rsidR="00E27FAE" w:rsidRPr="00E27FAE" w:rsidRDefault="00E27FAE" w:rsidP="00E27FAE">
            <w:pPr>
              <w:ind w:left="5529"/>
              <w:jc w:val="right"/>
              <w:rPr>
                <w:sz w:val="24"/>
                <w:szCs w:val="24"/>
                <w:lang w:eastAsia="zh-CN"/>
              </w:rPr>
            </w:pPr>
            <w:r w:rsidRPr="00E27FAE">
              <w:rPr>
                <w:sz w:val="24"/>
                <w:szCs w:val="24"/>
                <w:lang w:eastAsia="zh-CN"/>
              </w:rPr>
              <w:t xml:space="preserve">сельского поселения </w:t>
            </w:r>
            <w:proofErr w:type="gramStart"/>
            <w:r w:rsidRPr="00E27FAE">
              <w:rPr>
                <w:sz w:val="24"/>
                <w:szCs w:val="24"/>
                <w:lang w:eastAsia="zh-CN"/>
              </w:rPr>
              <w:t>Пушной</w:t>
            </w:r>
            <w:proofErr w:type="gramEnd"/>
            <w:r w:rsidRPr="00E27FAE">
              <w:rPr>
                <w:sz w:val="24"/>
                <w:szCs w:val="24"/>
                <w:lang w:eastAsia="zh-CN"/>
              </w:rPr>
              <w:t xml:space="preserve"> </w:t>
            </w:r>
          </w:p>
          <w:p w:rsidR="00E27FAE" w:rsidRPr="00E27FAE" w:rsidRDefault="00E27FAE" w:rsidP="00E27FAE">
            <w:pPr>
              <w:ind w:left="5529"/>
              <w:jc w:val="right"/>
              <w:rPr>
                <w:sz w:val="24"/>
                <w:szCs w:val="24"/>
                <w:lang w:eastAsia="zh-CN"/>
              </w:rPr>
            </w:pPr>
            <w:r w:rsidRPr="00E27FAE">
              <w:rPr>
                <w:sz w:val="24"/>
                <w:szCs w:val="24"/>
                <w:lang w:eastAsia="zh-CN"/>
              </w:rPr>
              <w:t xml:space="preserve">Кольского района Мурманской области </w:t>
            </w:r>
          </w:p>
          <w:p w:rsidR="00E27FAE" w:rsidRPr="00E27FAE" w:rsidRDefault="00E27FAE" w:rsidP="00E27FAE">
            <w:pPr>
              <w:ind w:left="5529"/>
              <w:jc w:val="right"/>
              <w:rPr>
                <w:rFonts w:eastAsia="Calibri"/>
                <w:sz w:val="24"/>
                <w:szCs w:val="24"/>
                <w:lang w:eastAsia="x-none"/>
              </w:rPr>
            </w:pPr>
            <w:r w:rsidRPr="00E27FAE">
              <w:rPr>
                <w:rFonts w:eastAsia="Calibri"/>
                <w:sz w:val="24"/>
                <w:szCs w:val="24"/>
                <w:lang w:eastAsia="x-none"/>
              </w:rPr>
              <w:t xml:space="preserve">от </w:t>
            </w:r>
            <w:r w:rsidR="00A73434">
              <w:rPr>
                <w:rFonts w:eastAsia="Calibri"/>
                <w:sz w:val="24"/>
                <w:szCs w:val="24"/>
                <w:lang w:eastAsia="x-none"/>
              </w:rPr>
              <w:t>22</w:t>
            </w:r>
            <w:r w:rsidRPr="00E27FAE">
              <w:rPr>
                <w:rFonts w:eastAsia="Calibri"/>
                <w:sz w:val="24"/>
                <w:szCs w:val="24"/>
                <w:lang w:eastAsia="x-none"/>
              </w:rPr>
              <w:t>.</w:t>
            </w:r>
            <w:r w:rsidR="00A73434">
              <w:rPr>
                <w:rFonts w:eastAsia="Calibri"/>
                <w:sz w:val="24"/>
                <w:szCs w:val="24"/>
                <w:lang w:eastAsia="x-none"/>
              </w:rPr>
              <w:t>03</w:t>
            </w:r>
            <w:r w:rsidRPr="00E27FAE">
              <w:rPr>
                <w:rFonts w:eastAsia="Calibri"/>
                <w:sz w:val="24"/>
                <w:szCs w:val="24"/>
                <w:lang w:eastAsia="x-none"/>
              </w:rPr>
              <w:t xml:space="preserve">.2021 г. № </w:t>
            </w:r>
            <w:r w:rsidR="00A73434">
              <w:rPr>
                <w:rFonts w:eastAsia="Calibri"/>
                <w:sz w:val="24"/>
                <w:szCs w:val="24"/>
                <w:lang w:eastAsia="x-none"/>
              </w:rPr>
              <w:t>15</w:t>
            </w:r>
          </w:p>
          <w:p w:rsidR="00E27FAE" w:rsidRDefault="00E27FAE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E27FAE" w:rsidRDefault="00E27FAE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План мероприятий по консолидации бюджетных </w:t>
            </w:r>
            <w:proofErr w:type="gramStart"/>
            <w:r w:rsidRPr="00101AC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средств муниципального образования </w:t>
            </w:r>
            <w:r w:rsidR="00E27FAE" w:rsidRPr="00E27FAE">
              <w:rPr>
                <w:rFonts w:eastAsia="Calibri"/>
                <w:b/>
                <w:sz w:val="28"/>
                <w:szCs w:val="28"/>
                <w:lang w:eastAsia="en-US"/>
              </w:rPr>
              <w:t>сельского поселения Пушной Кольского района Мурманской области</w:t>
            </w:r>
            <w:proofErr w:type="gramEnd"/>
            <w:r w:rsidR="00E27FAE" w:rsidRPr="00E27FA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E27FA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 целях оздоровления муниципальн</w:t>
            </w:r>
            <w:r w:rsidRPr="00101AC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ых финансов </w:t>
            </w:r>
          </w:p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1AC6" w:rsidRPr="00101AC6" w:rsidTr="00D8624B">
        <w:trPr>
          <w:trHeight w:val="114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 xml:space="preserve">№ </w:t>
            </w:r>
            <w:proofErr w:type="gramStart"/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101AC6">
              <w:rPr>
                <w:rFonts w:eastAsia="Times New Roman"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Показатель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 xml:space="preserve">Ед. </w:t>
            </w:r>
            <w:r w:rsidRPr="00101AC6">
              <w:rPr>
                <w:rFonts w:eastAsia="Times New Roman"/>
                <w:sz w:val="18"/>
                <w:szCs w:val="24"/>
                <w:lang w:eastAsia="ru-RU"/>
              </w:rPr>
              <w:br/>
              <w:t>изм.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Значение показателя результативности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Индикатор/</w:t>
            </w:r>
            <w:r w:rsidRPr="00101AC6">
              <w:rPr>
                <w:rFonts w:eastAsia="Times New Roman"/>
                <w:sz w:val="18"/>
                <w:szCs w:val="24"/>
                <w:lang w:eastAsia="ru-RU"/>
              </w:rPr>
              <w:br/>
              <w:t>Обоснование отсутствия планового бюджетного эффекта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Финансовая оценка (бюджетный эффект), тыс. рублей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4D7B3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Органы местного самоуправления муниципального образования, главные распорядители средств бюджета муниципального образования сельское поселение Пушной Кольского района Мурманской области (ГРБС), учреждения муниципального образования сельское поселение Пушной, ответственные за реализацию мероприятий</w:t>
            </w:r>
          </w:p>
        </w:tc>
      </w:tr>
      <w:tr w:rsidR="00101AC6" w:rsidRPr="00101AC6" w:rsidTr="00D8624B">
        <w:trPr>
          <w:trHeight w:val="33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2021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2022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2023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2024 год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2020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2022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2023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2024 год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</w:tr>
      <w:tr w:rsidR="00101AC6" w:rsidRPr="00101AC6" w:rsidTr="00D8624B">
        <w:trPr>
          <w:trHeight w:val="112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 xml:space="preserve">план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AC6" w:rsidRPr="00101AC6" w:rsidRDefault="00101AC6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</w:tr>
      <w:tr w:rsidR="00101AC6" w:rsidRPr="00101AC6" w:rsidTr="00D8624B">
        <w:trPr>
          <w:trHeight w:val="33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101AC6">
              <w:rPr>
                <w:rFonts w:eastAsia="Times New Roman"/>
                <w:szCs w:val="26"/>
                <w:lang w:eastAsia="ru-RU"/>
              </w:rPr>
              <w:t>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AC6" w:rsidRPr="00101AC6" w:rsidRDefault="00101AC6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16</w:t>
            </w:r>
          </w:p>
        </w:tc>
      </w:tr>
      <w:tr w:rsidR="00D8624B" w:rsidRPr="00101AC6" w:rsidTr="00D8624B">
        <w:trPr>
          <w:trHeight w:val="564"/>
        </w:trPr>
        <w:tc>
          <w:tcPr>
            <w:tcW w:w="10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B" w:rsidRPr="00101AC6" w:rsidRDefault="00D8624B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Раздел I. Мероприятия по увеличению поступлений налоговых и неналоговых доходов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4B" w:rsidRPr="00E07163" w:rsidRDefault="00D8624B" w:rsidP="00381FCA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 xml:space="preserve">          </w:t>
            </w:r>
            <w:r w:rsidRPr="00E07163">
              <w:rPr>
                <w:rFonts w:eastAsia="Times New Roman"/>
                <w:b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4B" w:rsidRPr="00101AC6" w:rsidRDefault="00D8624B" w:rsidP="00381FCA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 xml:space="preserve">          </w:t>
            </w:r>
            <w:r w:rsidRPr="004D7B33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4B" w:rsidRPr="00101AC6" w:rsidRDefault="00D8624B" w:rsidP="00381FCA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 xml:space="preserve">          </w:t>
            </w:r>
            <w:r w:rsidRPr="004D7B33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4B" w:rsidRPr="00101AC6" w:rsidRDefault="00D8624B" w:rsidP="00381FCA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 xml:space="preserve">          </w:t>
            </w:r>
            <w:r w:rsidRPr="004D7B33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4B" w:rsidRPr="00101AC6" w:rsidRDefault="00D8624B" w:rsidP="00381FCA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 xml:space="preserve">          </w:t>
            </w:r>
            <w:r w:rsidRPr="004D7B33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>100,0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4B" w:rsidRPr="00101AC6" w:rsidRDefault="00D8624B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58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Стимулирование роста налоговых доходов и неналоговых доходов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3" w:rsidRPr="00101AC6" w:rsidRDefault="00E07163" w:rsidP="00FA0379">
            <w:pPr>
              <w:suppressAutoHyphens w:val="0"/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  <w:t xml:space="preserve">    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3" w:rsidRPr="00101AC6" w:rsidRDefault="00E07163" w:rsidP="00FA0379">
            <w:pPr>
              <w:suppressAutoHyphens w:val="0"/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  <w:t xml:space="preserve">  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3" w:rsidRPr="00101AC6" w:rsidRDefault="00E07163" w:rsidP="00FA0379">
            <w:pPr>
              <w:suppressAutoHyphens w:val="0"/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3" w:rsidRPr="00101AC6" w:rsidRDefault="00E07163" w:rsidP="00FA0379">
            <w:pPr>
              <w:suppressAutoHyphens w:val="0"/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  <w:t> 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63" w:rsidRPr="00101AC6" w:rsidRDefault="00E07163" w:rsidP="00FA0379">
            <w:pPr>
              <w:suppressAutoHyphens w:val="0"/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ascii="Calibri" w:eastAsia="Times New Roman" w:hAnsi="Calibri"/>
                <w:b/>
                <w:bCs/>
                <w:sz w:val="18"/>
                <w:szCs w:val="24"/>
                <w:lang w:eastAsia="ru-RU"/>
              </w:rPr>
              <w:t>-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296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4D7B33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 w:rsidRPr="00101AC6">
              <w:rPr>
                <w:rFonts w:eastAsia="Times New Roman"/>
                <w:sz w:val="16"/>
                <w:szCs w:val="24"/>
                <w:lang w:eastAsia="ru-RU"/>
              </w:rPr>
              <w:lastRenderedPageBreak/>
              <w:t>1.1.</w:t>
            </w:r>
            <w:r>
              <w:rPr>
                <w:rFonts w:eastAsia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Проведение инвентаризации имущества, находящегося в муниципальной  собственности:</w:t>
            </w:r>
            <w:proofErr w:type="gramStart"/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-</w:t>
            </w:r>
            <w:proofErr w:type="gramEnd"/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внедрение тотального учета муниципального имущества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 xml:space="preserve">- выявление неиспользованного (бесхозного) и установления направления эффективного его использования; 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-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- выявление неиспользуемого (бесхозного) имущества и принятие соответствующих мер по его эффективному использованию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Проведение инвентаризации имущества, находящегося в муниципальной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69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1.2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Повышение собираемости обязательных платежей и сокращение недоимки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E07163" w:rsidRDefault="00E07163" w:rsidP="00101AC6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 xml:space="preserve">          </w:t>
            </w:r>
            <w:r w:rsidRPr="00E07163">
              <w:rPr>
                <w:rFonts w:eastAsia="Times New Roman"/>
                <w:b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 xml:space="preserve">          </w:t>
            </w:r>
            <w:r w:rsidRPr="004D7B33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 xml:space="preserve">          </w:t>
            </w:r>
            <w:r w:rsidRPr="004D7B33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 xml:space="preserve">          </w:t>
            </w:r>
            <w:r w:rsidRPr="004D7B33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 xml:space="preserve">          </w:t>
            </w:r>
            <w:r w:rsidRPr="004D7B33">
              <w:rPr>
                <w:rFonts w:eastAsia="Times New Roman"/>
                <w:b/>
                <w:bCs/>
                <w:sz w:val="14"/>
                <w:szCs w:val="24"/>
                <w:lang w:eastAsia="ru-RU"/>
              </w:rPr>
              <w:t>100,0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267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1.2.1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Усиление межведомственного взаимодействия с налоговыми органами по выполнению мероприятий, направленных на повышение собираемости налогов, сборов, платежей 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(работа межведомственной комиссии по налоговой и социальной политике)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Проведение заседаний Межведомственной комиссии с приглашением налогоплательщиков-должников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количество заседаний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Объем поступления дополнительных налоговых и неналоговых доходов в местный бюджет от проводимых мероприятий (тыс. руб.)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100,</w:t>
            </w:r>
            <w:r w:rsidRPr="00101AC6">
              <w:rPr>
                <w:rFonts w:eastAsia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1</w:t>
            </w:r>
            <w:r w:rsidRPr="00101AC6">
              <w:rPr>
                <w:rFonts w:eastAsia="Times New Roman"/>
                <w:sz w:val="14"/>
                <w:szCs w:val="14"/>
                <w:lang w:eastAsia="ru-RU"/>
              </w:rPr>
              <w:t>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Default="00E07163" w:rsidP="004D7B33">
            <w:pPr>
              <w:jc w:val="center"/>
            </w:pPr>
            <w:r w:rsidRPr="00C947A6">
              <w:rPr>
                <w:rFonts w:eastAsia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Default="00E07163" w:rsidP="004D7B33">
            <w:pPr>
              <w:jc w:val="center"/>
            </w:pPr>
            <w:r w:rsidRPr="00C947A6">
              <w:rPr>
                <w:rFonts w:eastAsia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Default="00E07163" w:rsidP="004D7B33">
            <w:pPr>
              <w:jc w:val="center"/>
            </w:pPr>
            <w:r w:rsidRPr="00C947A6">
              <w:rPr>
                <w:rFonts w:eastAsia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Межрайонная ИФНС № 7 России, </w:t>
            </w: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 w:rsidRPr="00101AC6">
              <w:rPr>
                <w:rFonts w:eastAsia="Times New Roman"/>
                <w:sz w:val="16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Проведение работы с руководителями учреждений всех уровней по своевременной и полной уплате сотрудниками данных учреждений имущественных налогов с физических лиц в бюджет муниципального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Направление информационных писем руководителям учреждений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4D7B33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Главные распорядители средств бюджета </w:t>
            </w:r>
          </w:p>
        </w:tc>
      </w:tr>
      <w:tr w:rsidR="00E07163" w:rsidRPr="00101AC6" w:rsidTr="00D8624B">
        <w:trPr>
          <w:trHeight w:val="624"/>
        </w:trPr>
        <w:tc>
          <w:tcPr>
            <w:tcW w:w="10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3" w:rsidRPr="00101AC6" w:rsidRDefault="00E07163" w:rsidP="004D7B33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Мероприятия по оптимизации расходов и повышению эффективности использования бюджетных средств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6"/>
                <w:szCs w:val="22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ascii="Calibri" w:eastAsia="Times New Roman" w:hAnsi="Calibri"/>
                <w:sz w:val="18"/>
                <w:szCs w:val="24"/>
                <w:lang w:eastAsia="ru-RU"/>
              </w:rPr>
            </w:pPr>
            <w:r w:rsidRPr="00101AC6">
              <w:rPr>
                <w:rFonts w:ascii="Calibri" w:eastAsia="Times New Roman" w:hAnsi="Calibri"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5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.1.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Муниципальная служба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199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.1.1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Не превышение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Соблюдение установленных Правительством Мурманской области  нормативов формирования 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15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.1.2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Обеспечение недопущения индексации денежного содержания муниципальных служащих сверх предусмотренных на текущий год размеров индексации денежного содержания государственных служащих Мурманской области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Соблюдение размера индексации денежного содержания муниципальных служащих на текущий год размеру индексации денежного содержания государственных служащих Мурманской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1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4D7B33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lastRenderedPageBreak/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.1.</w:t>
            </w:r>
            <w:r>
              <w:rPr>
                <w:rFonts w:eastAsia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Не увеличение общей численности работников муниципальных учреждений и органов местного самоуправления муниципального образования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Сохранение численности работников муниципальных учреждений и органов местного самоуправления муниципального образования на уровне предыдущего года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Органы местного самоуправления, ГРБС, руководители муниципальных учреждений</w:t>
            </w:r>
          </w:p>
        </w:tc>
      </w:tr>
      <w:tr w:rsidR="00E07163" w:rsidRPr="00101AC6" w:rsidTr="00D8624B">
        <w:trPr>
          <w:trHeight w:val="193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4D7B33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.1.</w:t>
            </w:r>
            <w:r>
              <w:rPr>
                <w:rFonts w:eastAsia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044948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Направление на согласование в </w:t>
            </w:r>
            <w:r>
              <w:rPr>
                <w:rFonts w:eastAsia="Times New Roman"/>
                <w:sz w:val="16"/>
                <w:szCs w:val="22"/>
                <w:lang w:eastAsia="ru-RU"/>
              </w:rPr>
              <w:t>Управление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финансов </w:t>
            </w:r>
            <w:r>
              <w:rPr>
                <w:rFonts w:eastAsia="Times New Roman"/>
                <w:sz w:val="16"/>
                <w:szCs w:val="22"/>
                <w:lang w:eastAsia="ru-RU"/>
              </w:rPr>
              <w:t>Кольского района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проектов муниципальных правовых актов об увеличении численности работников органов местного самоуправления и (или) муниципальных учреждений до их принятия в случае </w:t>
            </w:r>
            <w:proofErr w:type="gramStart"/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необходимости увеличения численности работников органов местного</w:t>
            </w:r>
            <w:proofErr w:type="gramEnd"/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самоуправления (или) муниципальных учреждений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Согласование с </w:t>
            </w:r>
            <w:r>
              <w:rPr>
                <w:rFonts w:eastAsia="Times New Roman"/>
                <w:sz w:val="16"/>
                <w:szCs w:val="22"/>
                <w:lang w:eastAsia="ru-RU"/>
              </w:rPr>
              <w:t>Управление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финансов </w:t>
            </w:r>
            <w:r>
              <w:rPr>
                <w:rFonts w:eastAsia="Times New Roman"/>
                <w:sz w:val="16"/>
                <w:szCs w:val="22"/>
                <w:lang w:eastAsia="ru-RU"/>
              </w:rPr>
              <w:t>Кольского района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проектов муниципальных правовых актов об увеличении численности работников органов местного самоуправления и (или) муниципальных учреждений до их принятия в случае </w:t>
            </w:r>
            <w:proofErr w:type="gramStart"/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необходимости увеличения численности работников органов местного</w:t>
            </w:r>
            <w:proofErr w:type="gramEnd"/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самоуправления (или) муниципальных учреждений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.2.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Оптимизация бюджетной сети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ind w:right="-101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ind w:right="-101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104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.2.1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Исполнение принятых обязательств по обеспечению сохранения средней заработной платы отдельных категорий работников бюджетной сферы, установленных Указом Президента Российской Федерации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Количество проведенных мониторингов достижения значений целевых показателей заработной платы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кол-во в год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муниципальные бюджетные учреждения</w:t>
            </w:r>
          </w:p>
        </w:tc>
      </w:tr>
      <w:tr w:rsidR="00E07163" w:rsidRPr="00101AC6" w:rsidTr="00D8624B">
        <w:trPr>
          <w:trHeight w:val="122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B11CE8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lastRenderedPageBreak/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.2.</w:t>
            </w:r>
            <w:r w:rsidR="00B11CE8">
              <w:rPr>
                <w:rFonts w:eastAsia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Размещение информации об учреждениях, предоставляющих муниципальные услуги, в электронном виде на официальном сайте в сети Интернет www.bus.gov.ru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Поддержание показателей открытости и прозрачности сведений о муниципальных учреждениях на высоком уровне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4"/>
                <w:lang w:eastAsia="ru-RU"/>
              </w:rPr>
            </w:pPr>
            <w:r w:rsidRPr="00101AC6">
              <w:rPr>
                <w:rFonts w:eastAsia="Times New Roman"/>
                <w:sz w:val="14"/>
                <w:lang w:eastAsia="ru-RU"/>
              </w:rPr>
              <w:t>Рейтинг равен 1 - 1, менее единицы - 0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х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ГРБС, руководители муниципальных учреждений</w:t>
            </w:r>
          </w:p>
        </w:tc>
      </w:tr>
      <w:tr w:rsidR="00E07163" w:rsidRPr="00101AC6" w:rsidTr="00D8624B">
        <w:trPr>
          <w:trHeight w:val="5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.3.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Совершенствование системы закупок для муниципальных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.3.1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Установление требований к закупаемым товарам, работам, услугам и нормативных затрат на обеспечение функций муниципальных органов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Мониторинг нормативных правовых актов, поддержание их в актуальном состоянии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Эффективность исполнения мероприятия определяет отсутствие дополнительных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ГРБС, руководители муниципальных учреждений</w:t>
            </w:r>
          </w:p>
        </w:tc>
      </w:tr>
      <w:tr w:rsidR="00E07163" w:rsidRPr="00101AC6" w:rsidTr="00D8624B">
        <w:trPr>
          <w:trHeight w:val="159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4D7B33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.3.</w:t>
            </w: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Применение мер ответственности к поставщикам (подрядчикам) при неисполнении обязательств по контрактам, заключаемым на поставку товаров, выполнение работ, оказание услуг для муниципальных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Применение мер ответственности к поставщикам (подрядчикам) при неисполнении обязательств по контрактам, заключаемым на поставку товаров, выполнение работ, оказание услуг для муниципальных нужд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Объем поступивших сумм (пени, штрафы, неустойки)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Бюджетный эффект будет определен по итогам года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ГРБС, руководители муниципальных учреждений</w:t>
            </w:r>
          </w:p>
        </w:tc>
      </w:tr>
      <w:tr w:rsidR="00E07163" w:rsidRPr="00101AC6" w:rsidTr="00D8624B">
        <w:trPr>
          <w:trHeight w:val="5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4D7B33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.4.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Оптимизация  расходных обязательств, не отнесенных Конституцией Российской Федерации и федеральными законами к полномочиям органов местного самоуправления, включая меры социальной поддержки отдельных категорий граждан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.4.1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Не устанавливать новые расходные обязательства, не связанные с решением вопросов, отнесенных Конституцией РФ, федеральными законами, законами субъекта к полномочиям органов местного самоуправления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Отсутствие новых расходных обязательств, не связанных с решением вопросов, отнесенных Конституцией РФ, федеральными законами, законами субъекта к полномочиям органов местного самоуправления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, ГРБС </w:t>
            </w:r>
          </w:p>
        </w:tc>
      </w:tr>
      <w:tr w:rsidR="00E07163" w:rsidRPr="00101AC6" w:rsidTr="00D8624B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lastRenderedPageBreak/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.4.2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Оптимизация системы мер социальной поддержки в части установления ограничения размера доплаты к пенсии неработающим лицам, замещавшим должности в органах местного самоуправления муниципального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Обеспечение соблюдения ограничений, установленного ст. 24 Закона Мурманской области от 29.06.2007 № 860-01-ЗМО "О муниципальной службе в Мурманской области"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да - 1, 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6A415B">
        <w:trPr>
          <w:trHeight w:val="40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.5.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Оптимизация отдельных видов субсидий юридическим лицам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10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.5.1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Совершенствование порядка выделения субсидий юридическим лицам, с установлением в качестве обязательного условия для получения субсидии отсутствие задолженности по налогам в бюджеты всех уровней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Внесение изменений в муниципальные правовые акты (при  необходимости)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, ГРБС</w:t>
            </w:r>
          </w:p>
        </w:tc>
      </w:tr>
      <w:tr w:rsidR="00E07163" w:rsidRPr="00101AC6" w:rsidTr="006A415B">
        <w:trPr>
          <w:trHeight w:val="35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.6.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Планирование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97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.6.1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Планирование бюджета в рамках муниципальных программ (поддержание доли программных расходов на достигнутом уровне)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Удельный вес расходов местного бюджета, формируемых в рамках муниципальных программ, в общем объеме расходов местного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%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≥ 90%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≥ 90%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≥ 90%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≥ 90%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≥ 90%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73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.6.2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Осуществление мониторинга эффективности реализации муниципальных программ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Проведение </w:t>
            </w:r>
            <w:proofErr w:type="gramStart"/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мониторинга оценки эффективности реализации муниципальных программ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381FCA">
        <w:trPr>
          <w:trHeight w:val="3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.6.3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Поддержание муниципального правого акта в актуальном виде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lastRenderedPageBreak/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.6.4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Согласование с </w:t>
            </w:r>
            <w:r>
              <w:rPr>
                <w:rFonts w:eastAsia="Times New Roman"/>
                <w:sz w:val="16"/>
                <w:szCs w:val="22"/>
                <w:lang w:eastAsia="ru-RU"/>
              </w:rPr>
              <w:t>Управлением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финансов </w:t>
            </w:r>
            <w:r>
              <w:rPr>
                <w:rFonts w:eastAsia="Times New Roman"/>
                <w:sz w:val="16"/>
                <w:szCs w:val="22"/>
                <w:lang w:eastAsia="ru-RU"/>
              </w:rPr>
              <w:t>Кольского района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(до внесения в представительный орган) предполагаемых изменений в Решение о бюджете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Отношение направленных </w:t>
            </w:r>
            <w:proofErr w:type="gramStart"/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в Министерство финансов Мурманской области на согласование проектов изменений в Решение о бюджете к общему количеству</w:t>
            </w:r>
            <w:proofErr w:type="gramEnd"/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проектов изменений в Решение о бюджете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trike/>
                <w:sz w:val="16"/>
                <w:szCs w:val="22"/>
                <w:lang w:eastAsia="ru-RU"/>
              </w:rPr>
              <w:t>%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6A415B">
        <w:trPr>
          <w:trHeight w:val="17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.6.5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Размещение на официальном сайте ОМС в информационно-телекоммуникационной сети «Интернет» актуальной редакции решения о местном бюджете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Размещение Решения о местном бюджете на официальном сайте ОМС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6A415B">
        <w:trPr>
          <w:trHeight w:val="183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39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.6.6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Ежемесячное размещение на официальном сайте ОМС в информационно-телекоммуникационной сети «Интернет» отчетов об исполнении местного бюджета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Размещение отчетов об исполнении местного бюджета на официальном сайте ОМС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54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.6.7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63" w:rsidRPr="00C85CAF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highlight w:val="yellow"/>
                <w:lang w:eastAsia="ru-RU"/>
              </w:rPr>
            </w:pPr>
            <w:r w:rsidRPr="009530A2">
              <w:rPr>
                <w:rFonts w:eastAsia="Times New Roman"/>
                <w:sz w:val="16"/>
                <w:szCs w:val="22"/>
                <w:lang w:eastAsia="ru-RU"/>
              </w:rPr>
              <w:t xml:space="preserve">Утверждение бюджетного прогноза на долгосрочную перспективу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Обеспечение актуальности бюджетного прогноза на долгосрочную перспективу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5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.7.</w:t>
            </w:r>
          </w:p>
        </w:tc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Мониторинг просроченной кредиторской задолженности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- 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13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61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.7.1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Осуществление ежемесячного мониторинга просроченной кредиторской задолженности муниципальных учреждений, анализ причин возникновения задолженности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Количество проведенных мониторингов просроченной кредиторской задолженности муниципальных учреждений, анализ причин возникновения задолженности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ед.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D8624B">
        <w:trPr>
          <w:trHeight w:val="1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ind w:right="-61"/>
              <w:jc w:val="center"/>
              <w:rPr>
                <w:rFonts w:eastAsia="Times New Roman"/>
                <w:sz w:val="16"/>
                <w:szCs w:val="24"/>
                <w:lang w:eastAsia="ru-RU"/>
              </w:rPr>
            </w:pPr>
            <w:r>
              <w:rPr>
                <w:rFonts w:eastAsia="Times New Roman"/>
                <w:sz w:val="16"/>
                <w:szCs w:val="24"/>
                <w:lang w:eastAsia="ru-RU"/>
              </w:rPr>
              <w:lastRenderedPageBreak/>
              <w:t>2</w:t>
            </w:r>
            <w:r w:rsidRPr="00101AC6">
              <w:rPr>
                <w:rFonts w:eastAsia="Times New Roman"/>
                <w:sz w:val="16"/>
                <w:szCs w:val="24"/>
                <w:lang w:eastAsia="ru-RU"/>
              </w:rPr>
              <w:t>.7.2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Отсутствие по состоянию на первое число каждого месяца просроченной кредиторской задолженности бюджета муниципального образования и муниципальных учреждений в части расходов на оплату труда, уплату взносов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Отсутствие по состоянию на первое число каждого месяца просроченной кредиторской задолженности бюджета муниципального образования и муниципальных учреждений в части расходов на оплату труда, уплату взносов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ГРБС, руководители муниципальных учреждений</w:t>
            </w:r>
          </w:p>
        </w:tc>
      </w:tr>
      <w:tr w:rsidR="00E07163" w:rsidRPr="00101AC6" w:rsidTr="00D8624B">
        <w:trPr>
          <w:trHeight w:val="312"/>
        </w:trPr>
        <w:tc>
          <w:tcPr>
            <w:tcW w:w="10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163" w:rsidRPr="00101AC6" w:rsidRDefault="00E07163" w:rsidP="004D7B33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Совершенствование межбюджетных отношений на муниципальном уровне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7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3</w:t>
            </w: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.1.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Поддержание в актуальном состоянии Порядка предоставления межбюджетных трансфертов из бюджета Кольского района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Внесение изменений в Решение Совета депутатов (при необходимости)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D8624B" w:rsidRPr="00101AC6" w:rsidTr="006A415B">
        <w:trPr>
          <w:trHeight w:val="295"/>
        </w:trPr>
        <w:tc>
          <w:tcPr>
            <w:tcW w:w="10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24B" w:rsidRPr="00101AC6" w:rsidRDefault="00D8624B" w:rsidP="004D7B33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Мероприятия  по совершенствованию долговой политики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4B" w:rsidRPr="00D8624B" w:rsidRDefault="00D8624B" w:rsidP="00381FCA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 w:rsidRPr="00D8624B">
              <w:rPr>
                <w:rFonts w:eastAsia="Times New Roman"/>
                <w:b/>
                <w:sz w:val="16"/>
                <w:szCs w:val="22"/>
                <w:lang w:eastAsia="ru-RU"/>
              </w:rPr>
              <w:t>75,8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4B" w:rsidRPr="00D8624B" w:rsidRDefault="007A59EF" w:rsidP="00381FCA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2"/>
                <w:lang w:eastAsia="ru-RU"/>
              </w:rPr>
              <w:t>157</w:t>
            </w:r>
            <w:r w:rsidR="00D8624B" w:rsidRPr="00D8624B">
              <w:rPr>
                <w:rFonts w:eastAsia="Times New Roman"/>
                <w:b/>
                <w:sz w:val="16"/>
                <w:szCs w:val="22"/>
                <w:lang w:eastAsia="ru-RU"/>
              </w:rPr>
              <w:t>92,1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4B" w:rsidRPr="00D8624B" w:rsidRDefault="00D8624B" w:rsidP="00381FCA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 w:rsidRPr="00D8624B">
              <w:rPr>
                <w:rFonts w:eastAsia="Times New Roman"/>
                <w:b/>
                <w:sz w:val="16"/>
                <w:szCs w:val="22"/>
                <w:lang w:eastAsia="ru-RU"/>
              </w:rPr>
              <w:t>26597,9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4B" w:rsidRPr="00D8624B" w:rsidRDefault="007A59EF" w:rsidP="00381FCA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2"/>
                <w:lang w:eastAsia="ru-RU"/>
              </w:rPr>
              <w:t>31111,1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4B" w:rsidRPr="00D8624B" w:rsidRDefault="007A59EF" w:rsidP="00381FCA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2"/>
                <w:lang w:eastAsia="ru-RU"/>
              </w:rPr>
              <w:t>32896,7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24B" w:rsidRPr="00101AC6" w:rsidRDefault="00D8624B" w:rsidP="00101AC6">
            <w:pPr>
              <w:suppressAutoHyphens w:val="0"/>
              <w:rPr>
                <w:rFonts w:ascii="Calibri" w:eastAsia="Times New Roman" w:hAnsi="Calibri"/>
                <w:sz w:val="18"/>
                <w:szCs w:val="24"/>
                <w:lang w:eastAsia="ru-RU"/>
              </w:rPr>
            </w:pPr>
            <w:r w:rsidRPr="00101AC6">
              <w:rPr>
                <w:rFonts w:ascii="Calibri" w:eastAsia="Times New Roman" w:hAnsi="Calibri"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AA0C57">
        <w:trPr>
          <w:trHeight w:val="51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4</w:t>
            </w: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.1.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Обеспечение сбалансированности местного бюджета за счет доходов и источников финансирования дефицита местного бюджета с соблюдением ограничений по размеру дефицита бюджета без привлечения бюджетных кредитов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4D7B33">
              <w:rPr>
                <w:rFonts w:eastAsia="Times New Roman"/>
                <w:sz w:val="16"/>
                <w:szCs w:val="22"/>
                <w:lang w:eastAsia="ru-RU"/>
              </w:rPr>
              <w:t>Соблюдение ограничений по размеру дефицита бюджета без привлечения бюджетных кредитов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E07163" w:rsidRPr="00101AC6" w:rsidTr="006A415B">
        <w:trPr>
          <w:trHeight w:val="23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4D7B33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4</w:t>
            </w: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18"/>
                <w:szCs w:val="24"/>
                <w:lang w:eastAsia="ru-RU"/>
              </w:rPr>
              <w:t>2</w:t>
            </w:r>
            <w:r w:rsidRPr="00101AC6">
              <w:rPr>
                <w:rFonts w:eastAsia="Times New Roman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Соблюдение предельного значения дефицита местного бюджета, установленного пунктом 3 статьи 92.1 Бюджетного кодекса Российской Федерации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Соблюдение бюджетного законодательства в части предельного значения дефицита местного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 xml:space="preserve"> да-1/</w:t>
            </w:r>
            <w:r w:rsidRPr="00101AC6">
              <w:rPr>
                <w:rFonts w:eastAsia="Times New Roman"/>
                <w:sz w:val="16"/>
                <w:szCs w:val="22"/>
                <w:lang w:eastAsia="ru-RU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E07163">
              <w:rPr>
                <w:rFonts w:eastAsia="Times New Roman"/>
                <w:sz w:val="16"/>
                <w:szCs w:val="22"/>
                <w:lang w:eastAsia="ru-RU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7A59EF" w:rsidRPr="00101AC6" w:rsidTr="00D8624B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Default="007A59EF" w:rsidP="004D7B33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Направление доходов, полученных при исполнении местного бюджета, на погашение долговых обязательств муниципального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Количество погашенных исполнительных листов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кол-во в год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Снижение просроченной кредиторской задолженности (</w:t>
            </w:r>
            <w:proofErr w:type="spellStart"/>
            <w:r>
              <w:rPr>
                <w:rFonts w:eastAsia="Times New Roman"/>
                <w:sz w:val="16"/>
                <w:szCs w:val="22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sz w:val="16"/>
                <w:szCs w:val="22"/>
                <w:lang w:eastAsia="ru-RU"/>
              </w:rPr>
              <w:t>.р</w:t>
            </w:r>
            <w:proofErr w:type="gramEnd"/>
            <w:r>
              <w:rPr>
                <w:rFonts w:eastAsia="Times New Roman"/>
                <w:sz w:val="16"/>
                <w:szCs w:val="22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sz w:val="16"/>
                <w:szCs w:val="22"/>
                <w:lang w:eastAsia="ru-RU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sz w:val="16"/>
                <w:szCs w:val="22"/>
                <w:lang w:eastAsia="ru-RU"/>
              </w:rPr>
              <w:t>75,8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7A59EF" w:rsidRDefault="007A59EF" w:rsidP="00381FCA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7A59EF">
              <w:rPr>
                <w:rFonts w:eastAsia="Times New Roman"/>
                <w:sz w:val="16"/>
                <w:szCs w:val="22"/>
                <w:lang w:eastAsia="ru-RU"/>
              </w:rPr>
              <w:t>15792,1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7A59EF" w:rsidRDefault="007A59EF" w:rsidP="00381FCA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7A59EF">
              <w:rPr>
                <w:rFonts w:eastAsia="Times New Roman"/>
                <w:sz w:val="16"/>
                <w:szCs w:val="22"/>
                <w:lang w:eastAsia="ru-RU"/>
              </w:rPr>
              <w:t>26597,9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7A59EF" w:rsidRDefault="007A59EF" w:rsidP="00381FCA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7A59EF">
              <w:rPr>
                <w:rFonts w:eastAsia="Times New Roman"/>
                <w:sz w:val="16"/>
                <w:szCs w:val="22"/>
                <w:lang w:eastAsia="ru-RU"/>
              </w:rPr>
              <w:t>31111,1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7A59EF" w:rsidRDefault="007A59EF" w:rsidP="00381FCA">
            <w:pPr>
              <w:suppressAutoHyphens w:val="0"/>
              <w:jc w:val="center"/>
              <w:rPr>
                <w:rFonts w:eastAsia="Times New Roman"/>
                <w:sz w:val="16"/>
                <w:szCs w:val="22"/>
                <w:lang w:eastAsia="ru-RU"/>
              </w:rPr>
            </w:pPr>
            <w:r w:rsidRPr="007A59EF">
              <w:rPr>
                <w:rFonts w:eastAsia="Times New Roman"/>
                <w:sz w:val="16"/>
                <w:szCs w:val="22"/>
                <w:lang w:eastAsia="ru-RU"/>
              </w:rPr>
              <w:t>32896,7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EF" w:rsidRPr="00E07163" w:rsidRDefault="007A59EF" w:rsidP="00101AC6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  <w:r w:rsidRPr="00101AC6">
              <w:rPr>
                <w:rFonts w:eastAsia="Times New Roman"/>
                <w:sz w:val="16"/>
                <w:szCs w:val="22"/>
                <w:lang w:eastAsia="ru-RU"/>
              </w:rPr>
              <w:t>Главные распорядители средств бюджета</w:t>
            </w:r>
          </w:p>
        </w:tc>
      </w:tr>
      <w:tr w:rsidR="007A59EF" w:rsidRPr="00101AC6" w:rsidTr="00D8624B">
        <w:trPr>
          <w:trHeight w:val="312"/>
        </w:trPr>
        <w:tc>
          <w:tcPr>
            <w:tcW w:w="4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2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4D7B33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ИТОГО по разделам: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EF" w:rsidRPr="00D8624B" w:rsidRDefault="007A59EF" w:rsidP="00381FCA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2"/>
                <w:lang w:eastAsia="ru-RU"/>
              </w:rPr>
              <w:t>1</w:t>
            </w:r>
            <w:r w:rsidRPr="00D8624B">
              <w:rPr>
                <w:rFonts w:eastAsia="Times New Roman"/>
                <w:b/>
                <w:sz w:val="16"/>
                <w:szCs w:val="22"/>
                <w:lang w:eastAsia="ru-RU"/>
              </w:rPr>
              <w:t>75,8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EF" w:rsidRPr="00D8624B" w:rsidRDefault="007A59EF" w:rsidP="007A59EF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2"/>
                <w:lang w:eastAsia="ru-RU"/>
              </w:rPr>
              <w:t>158</w:t>
            </w:r>
            <w:r w:rsidRPr="00D8624B">
              <w:rPr>
                <w:rFonts w:eastAsia="Times New Roman"/>
                <w:b/>
                <w:sz w:val="16"/>
                <w:szCs w:val="22"/>
                <w:lang w:eastAsia="ru-RU"/>
              </w:rPr>
              <w:t>92,1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EF" w:rsidRPr="00D8624B" w:rsidRDefault="007A59EF" w:rsidP="007A59EF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 w:rsidRPr="00D8624B">
              <w:rPr>
                <w:rFonts w:eastAsia="Times New Roman"/>
                <w:b/>
                <w:sz w:val="16"/>
                <w:szCs w:val="22"/>
                <w:lang w:eastAsia="ru-RU"/>
              </w:rPr>
              <w:t>26</w:t>
            </w:r>
            <w:r>
              <w:rPr>
                <w:rFonts w:eastAsia="Times New Roman"/>
                <w:b/>
                <w:sz w:val="16"/>
                <w:szCs w:val="22"/>
                <w:lang w:eastAsia="ru-RU"/>
              </w:rPr>
              <w:t>6</w:t>
            </w:r>
            <w:r w:rsidRPr="00D8624B">
              <w:rPr>
                <w:rFonts w:eastAsia="Times New Roman"/>
                <w:b/>
                <w:sz w:val="16"/>
                <w:szCs w:val="22"/>
                <w:lang w:eastAsia="ru-RU"/>
              </w:rPr>
              <w:t>97,9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EF" w:rsidRPr="00D8624B" w:rsidRDefault="007A59EF" w:rsidP="007A59EF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2"/>
                <w:lang w:eastAsia="ru-RU"/>
              </w:rPr>
              <w:t>31211,1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EF" w:rsidRPr="00D8624B" w:rsidRDefault="007A59EF" w:rsidP="007A59EF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>
              <w:rPr>
                <w:rFonts w:eastAsia="Times New Roman"/>
                <w:b/>
                <w:sz w:val="16"/>
                <w:szCs w:val="22"/>
                <w:lang w:eastAsia="ru-RU"/>
              </w:rPr>
              <w:t>32996,7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EF" w:rsidRPr="00101AC6" w:rsidRDefault="007A59EF" w:rsidP="00101AC6">
            <w:pPr>
              <w:suppressAutoHyphens w:val="0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101AC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</w:tr>
      <w:tr w:rsidR="00E07163" w:rsidRPr="00101AC6" w:rsidTr="00D8624B">
        <w:trPr>
          <w:trHeight w:val="312"/>
        </w:trPr>
        <w:tc>
          <w:tcPr>
            <w:tcW w:w="4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62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63" w:rsidRPr="00101AC6" w:rsidRDefault="00E07163" w:rsidP="00101AC6">
            <w:pPr>
              <w:suppressAutoHyphens w:val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</w:tbl>
    <w:p w:rsidR="00CB1F86" w:rsidRDefault="00CB1F86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C87CB5" w:rsidRDefault="00C87CB5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C87CB5" w:rsidRDefault="00C87CB5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C87CB5" w:rsidRDefault="00C87CB5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C87CB5" w:rsidRDefault="00C87CB5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C87CB5" w:rsidRDefault="00C87CB5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6A415B" w:rsidRDefault="006A415B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6A415B" w:rsidRDefault="006A415B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6A415B" w:rsidRDefault="006A415B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6A415B" w:rsidRDefault="006A415B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6A415B" w:rsidRDefault="006A415B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6A415B" w:rsidRDefault="006A415B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6A415B" w:rsidRDefault="006A415B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6A415B" w:rsidRDefault="006A415B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C87CB5" w:rsidRDefault="00C87CB5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C87CB5" w:rsidRDefault="00C87CB5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Pr="00E27FAE" w:rsidRDefault="00E27FAE" w:rsidP="00E27FAE">
      <w:pPr>
        <w:tabs>
          <w:tab w:val="center" w:pos="4153"/>
          <w:tab w:val="right" w:pos="8306"/>
        </w:tabs>
        <w:suppressAutoHyphens w:val="0"/>
        <w:jc w:val="right"/>
        <w:rPr>
          <w:sz w:val="24"/>
          <w:szCs w:val="24"/>
          <w:lang w:eastAsia="zh-CN"/>
        </w:rPr>
      </w:pPr>
      <w:r w:rsidRPr="00E27FAE">
        <w:rPr>
          <w:sz w:val="24"/>
          <w:szCs w:val="24"/>
          <w:lang w:eastAsia="zh-CN"/>
        </w:rPr>
        <w:lastRenderedPageBreak/>
        <w:t>Приложени</w:t>
      </w:r>
      <w:r w:rsidR="006A415B">
        <w:rPr>
          <w:sz w:val="24"/>
          <w:szCs w:val="24"/>
          <w:lang w:eastAsia="zh-CN"/>
        </w:rPr>
        <w:t>е</w:t>
      </w:r>
      <w:r w:rsidRPr="00E27FAE">
        <w:rPr>
          <w:sz w:val="24"/>
          <w:szCs w:val="24"/>
          <w:lang w:eastAsia="zh-CN"/>
        </w:rPr>
        <w:t xml:space="preserve"> №2</w:t>
      </w:r>
    </w:p>
    <w:p w:rsidR="00E27FAE" w:rsidRPr="00E27FAE" w:rsidRDefault="00E27FAE" w:rsidP="00E27FAE">
      <w:pPr>
        <w:tabs>
          <w:tab w:val="center" w:pos="4153"/>
          <w:tab w:val="right" w:pos="8306"/>
        </w:tabs>
        <w:suppressAutoHyphens w:val="0"/>
        <w:jc w:val="right"/>
        <w:rPr>
          <w:sz w:val="24"/>
          <w:szCs w:val="24"/>
          <w:lang w:eastAsia="zh-CN"/>
        </w:rPr>
      </w:pPr>
      <w:r w:rsidRPr="00E27FAE">
        <w:rPr>
          <w:sz w:val="24"/>
          <w:szCs w:val="24"/>
          <w:lang w:eastAsia="zh-CN"/>
        </w:rPr>
        <w:t>к постановлению администрации</w:t>
      </w:r>
    </w:p>
    <w:p w:rsidR="00E27FAE" w:rsidRPr="00E27FAE" w:rsidRDefault="00E27FAE" w:rsidP="00E27FAE">
      <w:pPr>
        <w:ind w:left="5529"/>
        <w:jc w:val="right"/>
        <w:rPr>
          <w:sz w:val="24"/>
          <w:szCs w:val="24"/>
          <w:lang w:eastAsia="zh-CN"/>
        </w:rPr>
      </w:pPr>
      <w:r w:rsidRPr="00E27FAE">
        <w:rPr>
          <w:sz w:val="24"/>
          <w:szCs w:val="24"/>
          <w:lang w:eastAsia="zh-CN"/>
        </w:rPr>
        <w:t xml:space="preserve">сельского поселения </w:t>
      </w:r>
      <w:proofErr w:type="gramStart"/>
      <w:r w:rsidRPr="00E27FAE">
        <w:rPr>
          <w:sz w:val="24"/>
          <w:szCs w:val="24"/>
          <w:lang w:eastAsia="zh-CN"/>
        </w:rPr>
        <w:t>Пушной</w:t>
      </w:r>
      <w:proofErr w:type="gramEnd"/>
      <w:r w:rsidRPr="00E27FAE">
        <w:rPr>
          <w:sz w:val="24"/>
          <w:szCs w:val="24"/>
          <w:lang w:eastAsia="zh-CN"/>
        </w:rPr>
        <w:t xml:space="preserve"> </w:t>
      </w:r>
    </w:p>
    <w:p w:rsidR="00E27FAE" w:rsidRPr="00E27FAE" w:rsidRDefault="00E27FAE" w:rsidP="00E27FAE">
      <w:pPr>
        <w:ind w:left="5529"/>
        <w:jc w:val="right"/>
        <w:rPr>
          <w:sz w:val="24"/>
          <w:szCs w:val="24"/>
          <w:lang w:eastAsia="zh-CN"/>
        </w:rPr>
      </w:pPr>
      <w:r w:rsidRPr="00E27FAE">
        <w:rPr>
          <w:sz w:val="24"/>
          <w:szCs w:val="24"/>
          <w:lang w:eastAsia="zh-CN"/>
        </w:rPr>
        <w:t xml:space="preserve">Кольского района Мурманской области </w:t>
      </w:r>
    </w:p>
    <w:p w:rsidR="00E27FAE" w:rsidRPr="00E27FAE" w:rsidRDefault="00E27FAE" w:rsidP="00E27FAE">
      <w:pPr>
        <w:ind w:left="5529"/>
        <w:jc w:val="right"/>
        <w:rPr>
          <w:rFonts w:eastAsia="Calibri"/>
          <w:sz w:val="24"/>
          <w:szCs w:val="24"/>
          <w:lang w:eastAsia="x-none"/>
        </w:rPr>
      </w:pPr>
      <w:r w:rsidRPr="00E27FAE">
        <w:rPr>
          <w:rFonts w:eastAsia="Calibri"/>
          <w:sz w:val="24"/>
          <w:szCs w:val="24"/>
          <w:lang w:eastAsia="x-none"/>
        </w:rPr>
        <w:t xml:space="preserve">от </w:t>
      </w:r>
      <w:r w:rsidR="00686D2C">
        <w:rPr>
          <w:rFonts w:eastAsia="Calibri"/>
          <w:sz w:val="24"/>
          <w:szCs w:val="24"/>
          <w:lang w:eastAsia="x-none"/>
        </w:rPr>
        <w:t>22</w:t>
      </w:r>
      <w:r w:rsidRPr="00E27FAE">
        <w:rPr>
          <w:rFonts w:eastAsia="Calibri"/>
          <w:sz w:val="24"/>
          <w:szCs w:val="24"/>
          <w:lang w:eastAsia="x-none"/>
        </w:rPr>
        <w:t>.</w:t>
      </w:r>
      <w:r w:rsidR="00686D2C">
        <w:rPr>
          <w:rFonts w:eastAsia="Calibri"/>
          <w:sz w:val="24"/>
          <w:szCs w:val="24"/>
          <w:lang w:eastAsia="x-none"/>
        </w:rPr>
        <w:t>03</w:t>
      </w:r>
      <w:r w:rsidRPr="00E27FAE">
        <w:rPr>
          <w:rFonts w:eastAsia="Calibri"/>
          <w:sz w:val="24"/>
          <w:szCs w:val="24"/>
          <w:lang w:eastAsia="x-none"/>
        </w:rPr>
        <w:t xml:space="preserve">.2021 г. № </w:t>
      </w:r>
      <w:r w:rsidR="00686D2C">
        <w:rPr>
          <w:rFonts w:eastAsia="Calibri"/>
          <w:sz w:val="24"/>
          <w:szCs w:val="24"/>
          <w:lang w:eastAsia="x-none"/>
        </w:rPr>
        <w:t>15</w:t>
      </w:r>
    </w:p>
    <w:p w:rsidR="00E27FAE" w:rsidRDefault="00E27FAE" w:rsidP="00E27FAE">
      <w:pPr>
        <w:tabs>
          <w:tab w:val="center" w:pos="4153"/>
          <w:tab w:val="right" w:pos="8306"/>
        </w:tabs>
        <w:suppressAutoHyphens w:val="0"/>
        <w:jc w:val="right"/>
        <w:rPr>
          <w:sz w:val="28"/>
          <w:szCs w:val="28"/>
          <w:lang w:eastAsia="zh-CN"/>
        </w:rPr>
      </w:pPr>
    </w:p>
    <w:p w:rsidR="00E27FAE" w:rsidRDefault="00E27FAE" w:rsidP="00E27FAE">
      <w:pPr>
        <w:tabs>
          <w:tab w:val="center" w:pos="4153"/>
          <w:tab w:val="right" w:pos="8306"/>
        </w:tabs>
        <w:suppressAutoHyphens w:val="0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форма</w:t>
      </w: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Pr="00E27FAE" w:rsidRDefault="00E27FAE" w:rsidP="00E27FAE">
      <w:pPr>
        <w:tabs>
          <w:tab w:val="left" w:pos="720"/>
        </w:tabs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27FAE">
        <w:rPr>
          <w:rFonts w:eastAsia="Times New Roman"/>
          <w:b/>
          <w:color w:val="000000"/>
          <w:sz w:val="28"/>
          <w:szCs w:val="28"/>
          <w:lang w:eastAsia="ru-RU"/>
        </w:rPr>
        <w:t xml:space="preserve">Отчет </w:t>
      </w:r>
    </w:p>
    <w:p w:rsidR="00E27FAE" w:rsidRPr="00E27FAE" w:rsidRDefault="00E27FAE" w:rsidP="00E27FAE">
      <w:pPr>
        <w:tabs>
          <w:tab w:val="left" w:pos="720"/>
        </w:tabs>
        <w:jc w:val="center"/>
        <w:rPr>
          <w:rFonts w:eastAsia="Times New Roman"/>
          <w:sz w:val="22"/>
          <w:lang w:eastAsia="ru-RU"/>
        </w:rPr>
      </w:pPr>
      <w:r w:rsidRPr="00E27FAE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27FAE">
        <w:rPr>
          <w:rFonts w:eastAsia="Times New Roman"/>
          <w:color w:val="000000"/>
          <w:sz w:val="28"/>
          <w:szCs w:val="28"/>
          <w:lang w:eastAsia="ru-RU"/>
        </w:rPr>
        <w:t xml:space="preserve">о реализации Плана мероприятий по консолидации бюджетных </w:t>
      </w:r>
      <w:proofErr w:type="gramStart"/>
      <w:r w:rsidRPr="00E27FAE">
        <w:rPr>
          <w:rFonts w:eastAsia="Times New Roman"/>
          <w:color w:val="000000"/>
          <w:sz w:val="28"/>
          <w:szCs w:val="28"/>
          <w:lang w:eastAsia="ru-RU"/>
        </w:rPr>
        <w:t xml:space="preserve">средств муниципального образования </w:t>
      </w:r>
      <w:r>
        <w:rPr>
          <w:rFonts w:eastAsia="Calibri"/>
          <w:sz w:val="28"/>
          <w:szCs w:val="28"/>
          <w:lang w:eastAsia="en-US"/>
        </w:rPr>
        <w:t>сель</w:t>
      </w:r>
      <w:r w:rsidRPr="00707A9E">
        <w:rPr>
          <w:rFonts w:eastAsia="Calibri"/>
          <w:sz w:val="28"/>
          <w:szCs w:val="28"/>
          <w:lang w:eastAsia="en-US"/>
        </w:rPr>
        <w:t xml:space="preserve">ского поселения </w:t>
      </w:r>
      <w:r>
        <w:rPr>
          <w:rFonts w:eastAsia="Calibri"/>
          <w:sz w:val="28"/>
          <w:szCs w:val="28"/>
          <w:lang w:eastAsia="en-US"/>
        </w:rPr>
        <w:t>Пушно</w:t>
      </w:r>
      <w:r w:rsidRPr="00707A9E">
        <w:rPr>
          <w:rFonts w:eastAsia="Calibri"/>
          <w:sz w:val="28"/>
          <w:szCs w:val="28"/>
          <w:lang w:eastAsia="en-US"/>
        </w:rPr>
        <w:t>й Кольского района Мурманской области</w:t>
      </w:r>
      <w:proofErr w:type="gramEnd"/>
      <w:r w:rsidR="00C54611" w:rsidRPr="00C54611">
        <w:t xml:space="preserve"> </w:t>
      </w:r>
      <w:r w:rsidR="00C54611" w:rsidRPr="00C54611">
        <w:rPr>
          <w:rFonts w:eastAsia="Calibri"/>
          <w:sz w:val="28"/>
          <w:szCs w:val="28"/>
          <w:lang w:eastAsia="en-US"/>
        </w:rPr>
        <w:t>в целях оздоровления муниципальных финансов</w:t>
      </w:r>
    </w:p>
    <w:p w:rsidR="00E27FAE" w:rsidRPr="00E27FAE" w:rsidRDefault="00E27FAE" w:rsidP="00E27FAE">
      <w:pPr>
        <w:tabs>
          <w:tab w:val="left" w:pos="720"/>
        </w:tabs>
        <w:rPr>
          <w:rFonts w:eastAsia="Times New Roman"/>
          <w:sz w:val="22"/>
          <w:lang w:eastAsia="ru-RU"/>
        </w:rPr>
      </w:pPr>
    </w:p>
    <w:p w:rsidR="00E27FAE" w:rsidRPr="00E27FAE" w:rsidRDefault="00E27FAE" w:rsidP="00E27FAE">
      <w:pPr>
        <w:tabs>
          <w:tab w:val="left" w:pos="720"/>
        </w:tabs>
        <w:rPr>
          <w:rFonts w:eastAsia="Times New Roman"/>
          <w:sz w:val="22"/>
          <w:lang w:eastAsia="ru-RU"/>
        </w:rPr>
      </w:pPr>
      <w:r w:rsidRPr="00E27FAE">
        <w:rPr>
          <w:rFonts w:eastAsia="Times New Roman"/>
          <w:b/>
          <w:sz w:val="22"/>
          <w:lang w:eastAsia="ru-RU"/>
        </w:rPr>
        <w:t>Исполнитель мероприятия</w:t>
      </w:r>
      <w:r w:rsidRPr="00E27FAE">
        <w:rPr>
          <w:rFonts w:eastAsia="Times New Roman"/>
          <w:sz w:val="22"/>
          <w:lang w:eastAsia="ru-RU"/>
        </w:rPr>
        <w:t xml:space="preserve"> ____________________________</w:t>
      </w:r>
    </w:p>
    <w:p w:rsidR="00E27FAE" w:rsidRPr="00E27FAE" w:rsidRDefault="00E27FAE" w:rsidP="00E27FAE">
      <w:pPr>
        <w:tabs>
          <w:tab w:val="left" w:pos="720"/>
        </w:tabs>
        <w:rPr>
          <w:rFonts w:eastAsia="Times New Roman"/>
          <w:sz w:val="22"/>
          <w:lang w:eastAsia="ru-RU"/>
        </w:rPr>
      </w:pPr>
    </w:p>
    <w:tbl>
      <w:tblPr>
        <w:tblW w:w="152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0"/>
        <w:gridCol w:w="1815"/>
        <w:gridCol w:w="1648"/>
        <w:gridCol w:w="1270"/>
        <w:gridCol w:w="1005"/>
        <w:gridCol w:w="992"/>
        <w:gridCol w:w="2126"/>
        <w:gridCol w:w="1418"/>
        <w:gridCol w:w="1276"/>
        <w:gridCol w:w="3182"/>
      </w:tblGrid>
      <w:tr w:rsidR="00E27FAE" w:rsidRPr="00E27FAE" w:rsidTr="00FA0379">
        <w:trPr>
          <w:trHeight w:val="11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b/>
                <w:sz w:val="18"/>
                <w:szCs w:val="24"/>
                <w:lang w:eastAsia="ru-RU"/>
              </w:rPr>
              <w:t xml:space="preserve">№ </w:t>
            </w:r>
            <w:proofErr w:type="gramStart"/>
            <w:r w:rsidRPr="00E27FAE">
              <w:rPr>
                <w:rFonts w:eastAsia="Times New Roman"/>
                <w:b/>
                <w:sz w:val="18"/>
                <w:szCs w:val="24"/>
                <w:lang w:eastAsia="ru-RU"/>
              </w:rPr>
              <w:t>п</w:t>
            </w:r>
            <w:proofErr w:type="gramEnd"/>
            <w:r w:rsidRPr="00E27FAE">
              <w:rPr>
                <w:rFonts w:eastAsia="Times New Roman"/>
                <w:b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 w:rsidRPr="00E27FAE">
              <w:rPr>
                <w:rFonts w:eastAsia="Times New Roman"/>
                <w:b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 w:rsidRPr="00E27FAE">
              <w:rPr>
                <w:rFonts w:eastAsia="Times New Roman"/>
                <w:b/>
                <w:szCs w:val="26"/>
                <w:lang w:eastAsia="ru-RU"/>
              </w:rPr>
              <w:t>Показатель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b/>
                <w:sz w:val="18"/>
                <w:szCs w:val="24"/>
                <w:lang w:eastAsia="ru-RU"/>
              </w:rPr>
              <w:t xml:space="preserve">Ед. </w:t>
            </w:r>
            <w:r w:rsidRPr="00E27FAE">
              <w:rPr>
                <w:rFonts w:eastAsia="Times New Roman"/>
                <w:b/>
                <w:sz w:val="18"/>
                <w:szCs w:val="24"/>
                <w:lang w:eastAsia="ru-RU"/>
              </w:rPr>
              <w:br/>
              <w:t>изм.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 w:rsidRPr="00E27FAE">
              <w:rPr>
                <w:rFonts w:eastAsia="Times New Roman"/>
                <w:b/>
                <w:szCs w:val="26"/>
                <w:lang w:eastAsia="ru-RU"/>
              </w:rPr>
              <w:t>Значение показателя результативности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b/>
                <w:sz w:val="18"/>
                <w:szCs w:val="24"/>
                <w:lang w:eastAsia="ru-RU"/>
              </w:rPr>
              <w:t>Индикатор/</w:t>
            </w:r>
            <w:r w:rsidRPr="00E27FAE">
              <w:rPr>
                <w:rFonts w:eastAsia="Times New Roman"/>
                <w:b/>
                <w:sz w:val="18"/>
                <w:szCs w:val="24"/>
                <w:lang w:eastAsia="ru-RU"/>
              </w:rPr>
              <w:br/>
              <w:t>Обоснование отсутствия планового бюджетного эффекта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b/>
                <w:sz w:val="18"/>
                <w:szCs w:val="24"/>
                <w:lang w:eastAsia="ru-RU"/>
              </w:rPr>
              <w:t>Финансовая оценка (бюджетный эффект),                   тыс. рублей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b/>
                <w:sz w:val="16"/>
                <w:szCs w:val="22"/>
                <w:lang w:eastAsia="ru-RU"/>
              </w:rPr>
            </w:pPr>
            <w:r w:rsidRPr="00E27FAE">
              <w:rPr>
                <w:rFonts w:eastAsia="Times New Roman"/>
                <w:b/>
                <w:sz w:val="18"/>
                <w:szCs w:val="24"/>
                <w:lang w:eastAsia="ru-RU"/>
              </w:rPr>
              <w:t>Обоснование результата мероприятия</w:t>
            </w:r>
          </w:p>
        </w:tc>
      </w:tr>
      <w:tr w:rsidR="00E27FAE" w:rsidRPr="00E27FAE" w:rsidTr="00FA0379">
        <w:trPr>
          <w:trHeight w:val="3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Cs w:val="26"/>
                <w:highlight w:val="yellow"/>
                <w:lang w:eastAsia="ru-RU"/>
              </w:rPr>
            </w:pPr>
            <w:r w:rsidRPr="00E27FAE">
              <w:rPr>
                <w:rFonts w:eastAsia="Times New Roman"/>
                <w:szCs w:val="26"/>
                <w:lang w:eastAsia="ru-RU"/>
              </w:rPr>
              <w:t>отчетный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Cs w:val="26"/>
                <w:highlight w:val="yellow"/>
                <w:lang w:eastAsia="ru-RU"/>
              </w:rPr>
            </w:pPr>
            <w:r w:rsidRPr="00E27FAE">
              <w:rPr>
                <w:rFonts w:eastAsia="Times New Roman"/>
                <w:szCs w:val="26"/>
                <w:lang w:eastAsia="ru-RU"/>
              </w:rPr>
              <w:t>отчетный год</w:t>
            </w: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</w:tr>
      <w:tr w:rsidR="00E27FAE" w:rsidRPr="00E27FAE" w:rsidTr="00FA0379">
        <w:trPr>
          <w:trHeight w:val="112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highlight w:val="yellow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highlight w:val="yellow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факт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highlight w:val="yellow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 xml:space="preserve">план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highlight w:val="yellow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факт</w:t>
            </w: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FAE" w:rsidRPr="00E27FAE" w:rsidRDefault="00E27FAE" w:rsidP="00E27FAE">
            <w:pPr>
              <w:suppressAutoHyphens w:val="0"/>
              <w:rPr>
                <w:rFonts w:eastAsia="Times New Roman"/>
                <w:sz w:val="16"/>
                <w:szCs w:val="22"/>
                <w:lang w:eastAsia="ru-RU"/>
              </w:rPr>
            </w:pPr>
          </w:p>
        </w:tc>
      </w:tr>
      <w:tr w:rsidR="00E27FAE" w:rsidRPr="00E27FAE" w:rsidTr="00FA0379">
        <w:trPr>
          <w:trHeight w:val="2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E27FAE">
              <w:rPr>
                <w:rFonts w:eastAsia="Times New Roman"/>
                <w:szCs w:val="26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E27FAE">
              <w:rPr>
                <w:rFonts w:eastAsia="Times New Roman"/>
                <w:szCs w:val="26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  <w:r w:rsidRPr="00E27FAE">
              <w:rPr>
                <w:rFonts w:eastAsia="Times New Roman"/>
                <w:szCs w:val="26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27FAE">
              <w:rPr>
                <w:rFonts w:eastAsia="Times New Roman"/>
                <w:sz w:val="18"/>
                <w:szCs w:val="24"/>
                <w:lang w:eastAsia="ru-RU"/>
              </w:rPr>
              <w:t>10</w:t>
            </w:r>
          </w:p>
        </w:tc>
      </w:tr>
      <w:tr w:rsidR="00E27FAE" w:rsidRPr="00E27FAE" w:rsidTr="00FA0379">
        <w:trPr>
          <w:trHeight w:val="3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FAE" w:rsidRPr="00E27FAE" w:rsidRDefault="00E27FAE" w:rsidP="00E27FAE">
            <w:pPr>
              <w:suppressAutoHyphens w:val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E27FAE" w:rsidRPr="00E27FAE" w:rsidRDefault="00E27FAE" w:rsidP="00E27FAE">
      <w:pPr>
        <w:tabs>
          <w:tab w:val="left" w:pos="720"/>
        </w:tabs>
        <w:rPr>
          <w:rFonts w:eastAsia="Times New Roman"/>
          <w:sz w:val="22"/>
          <w:lang w:eastAsia="ru-RU"/>
        </w:rPr>
      </w:pPr>
    </w:p>
    <w:p w:rsidR="00E27FAE" w:rsidRPr="00E27FAE" w:rsidRDefault="00E27FAE" w:rsidP="00E27FAE">
      <w:pPr>
        <w:tabs>
          <w:tab w:val="left" w:pos="720"/>
        </w:tabs>
        <w:rPr>
          <w:rFonts w:eastAsia="Times New Roman"/>
          <w:sz w:val="22"/>
          <w:lang w:eastAsia="ru-RU"/>
        </w:rPr>
      </w:pPr>
    </w:p>
    <w:p w:rsidR="00E27FAE" w:rsidRPr="00E27FAE" w:rsidRDefault="00E27FAE" w:rsidP="00E27FAE">
      <w:pPr>
        <w:tabs>
          <w:tab w:val="left" w:pos="720"/>
        </w:tabs>
        <w:rPr>
          <w:rFonts w:eastAsia="Times New Roman"/>
          <w:sz w:val="22"/>
          <w:lang w:eastAsia="ru-RU"/>
        </w:rPr>
      </w:pPr>
    </w:p>
    <w:p w:rsidR="00E27FAE" w:rsidRPr="00E27FAE" w:rsidRDefault="00E27FAE" w:rsidP="00E27FAE">
      <w:pPr>
        <w:tabs>
          <w:tab w:val="left" w:pos="720"/>
        </w:tabs>
        <w:rPr>
          <w:rFonts w:eastAsia="Times New Roman"/>
          <w:sz w:val="22"/>
          <w:lang w:eastAsia="ru-RU"/>
        </w:rPr>
      </w:pPr>
      <w:r w:rsidRPr="00E27FAE">
        <w:rPr>
          <w:rFonts w:eastAsia="Times New Roman"/>
          <w:sz w:val="22"/>
          <w:lang w:eastAsia="ru-RU"/>
        </w:rPr>
        <w:t>Исполнитель ___________   /____________/    _______________</w:t>
      </w:r>
    </w:p>
    <w:p w:rsidR="00E27FAE" w:rsidRPr="00E27FAE" w:rsidRDefault="00E27FAE" w:rsidP="00E27FAE">
      <w:pPr>
        <w:tabs>
          <w:tab w:val="left" w:pos="720"/>
          <w:tab w:val="left" w:pos="2944"/>
        </w:tabs>
        <w:rPr>
          <w:rFonts w:eastAsia="Times New Roman"/>
          <w:lang w:eastAsia="ru-RU"/>
        </w:rPr>
      </w:pPr>
      <w:r w:rsidRPr="00E27FAE">
        <w:rPr>
          <w:rFonts w:eastAsia="Times New Roman"/>
          <w:sz w:val="22"/>
          <w:lang w:eastAsia="ru-RU"/>
        </w:rPr>
        <w:t xml:space="preserve">                           </w:t>
      </w:r>
      <w:r w:rsidRPr="00E27FAE">
        <w:rPr>
          <w:rFonts w:eastAsia="Times New Roman"/>
          <w:lang w:eastAsia="ru-RU"/>
        </w:rPr>
        <w:t>подпись</w:t>
      </w:r>
      <w:r w:rsidRPr="00E27FAE">
        <w:rPr>
          <w:rFonts w:eastAsia="Times New Roman"/>
          <w:lang w:eastAsia="ru-RU"/>
        </w:rPr>
        <w:tab/>
        <w:t>ФИО                       телефон</w:t>
      </w: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p w:rsidR="00E27FAE" w:rsidRPr="000048D4" w:rsidRDefault="00E27FAE" w:rsidP="00CB1F86">
      <w:pPr>
        <w:tabs>
          <w:tab w:val="center" w:pos="4153"/>
          <w:tab w:val="right" w:pos="8306"/>
        </w:tabs>
        <w:suppressAutoHyphens w:val="0"/>
        <w:rPr>
          <w:sz w:val="28"/>
          <w:szCs w:val="28"/>
          <w:lang w:eastAsia="zh-CN"/>
        </w:rPr>
      </w:pPr>
    </w:p>
    <w:sectPr w:rsidR="00E27FAE" w:rsidRPr="000048D4" w:rsidSect="00CB1F8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B2" w:rsidRDefault="009454B2" w:rsidP="00EC6D2A">
      <w:r>
        <w:separator/>
      </w:r>
    </w:p>
  </w:endnote>
  <w:endnote w:type="continuationSeparator" w:id="0">
    <w:p w:rsidR="009454B2" w:rsidRDefault="009454B2" w:rsidP="00EC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B2" w:rsidRDefault="009454B2" w:rsidP="00EC6D2A">
      <w:r>
        <w:separator/>
      </w:r>
    </w:p>
  </w:footnote>
  <w:footnote w:type="continuationSeparator" w:id="0">
    <w:p w:rsidR="009454B2" w:rsidRDefault="009454B2" w:rsidP="00EC6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CA" w:rsidRDefault="00381FCA">
    <w:pPr>
      <w:pStyle w:val="ac"/>
      <w:jc w:val="center"/>
    </w:pPr>
  </w:p>
  <w:p w:rsidR="00381FCA" w:rsidRDefault="00381FC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606"/>
    <w:multiLevelType w:val="hybridMultilevel"/>
    <w:tmpl w:val="D4788BEC"/>
    <w:lvl w:ilvl="0" w:tplc="88CA1548">
      <w:start w:val="1"/>
      <w:numFmt w:val="bullet"/>
      <w:pStyle w:val="ListAlternative3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">
    <w:nsid w:val="03FC19FF"/>
    <w:multiLevelType w:val="hybridMultilevel"/>
    <w:tmpl w:val="BE80B344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15C55"/>
    <w:multiLevelType w:val="hybridMultilevel"/>
    <w:tmpl w:val="8EF252FE"/>
    <w:lvl w:ilvl="0" w:tplc="08561096">
      <w:start w:val="1"/>
      <w:numFmt w:val="bullet"/>
      <w:pStyle w:val="2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662109"/>
    <w:multiLevelType w:val="hybridMultilevel"/>
    <w:tmpl w:val="B73E77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424FB"/>
    <w:multiLevelType w:val="multilevel"/>
    <w:tmpl w:val="891EC44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90DE0"/>
    <w:multiLevelType w:val="hybridMultilevel"/>
    <w:tmpl w:val="DA242836"/>
    <w:lvl w:ilvl="0" w:tplc="200853EA">
      <w:start w:val="1"/>
      <w:numFmt w:val="decimal"/>
      <w:lvlText w:val="%1)"/>
      <w:lvlJc w:val="left"/>
      <w:pPr>
        <w:ind w:left="259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1737EB"/>
    <w:multiLevelType w:val="hybridMultilevel"/>
    <w:tmpl w:val="614CF790"/>
    <w:lvl w:ilvl="0" w:tplc="ED962FF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8D4F4A"/>
    <w:multiLevelType w:val="hybridMultilevel"/>
    <w:tmpl w:val="FB74203E"/>
    <w:lvl w:ilvl="0" w:tplc="9F702F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44110"/>
    <w:multiLevelType w:val="hybridMultilevel"/>
    <w:tmpl w:val="775457DC"/>
    <w:lvl w:ilvl="0" w:tplc="CA4E8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E0C17"/>
    <w:multiLevelType w:val="hybridMultilevel"/>
    <w:tmpl w:val="FAA430C8"/>
    <w:lvl w:ilvl="0" w:tplc="DA209618">
      <w:start w:val="1"/>
      <w:numFmt w:val="bullet"/>
      <w:pStyle w:val="Title-Small"/>
      <w:lvlText w:val="-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abstractNum w:abstractNumId="10">
    <w:nsid w:val="49D81E1A"/>
    <w:multiLevelType w:val="hybridMultilevel"/>
    <w:tmpl w:val="0D167916"/>
    <w:lvl w:ilvl="0" w:tplc="24320A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B6754C"/>
    <w:multiLevelType w:val="hybridMultilevel"/>
    <w:tmpl w:val="37D0AA6E"/>
    <w:lvl w:ilvl="0" w:tplc="0C682D3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 w:tplc="04190005">
      <w:start w:val="25"/>
      <w:numFmt w:val="decimal"/>
      <w:lvlText w:val="%3."/>
      <w:lvlJc w:val="left"/>
      <w:pPr>
        <w:tabs>
          <w:tab w:val="num" w:pos="1815"/>
        </w:tabs>
        <w:ind w:left="1759" w:hanging="624"/>
      </w:pPr>
      <w:rPr>
        <w:rFonts w:hint="default"/>
        <w:color w:val="000000"/>
      </w:rPr>
    </w:lvl>
    <w:lvl w:ilvl="3" w:tplc="04190001">
      <w:start w:val="3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706646"/>
    <w:multiLevelType w:val="hybridMultilevel"/>
    <w:tmpl w:val="A8B018EC"/>
    <w:lvl w:ilvl="0" w:tplc="04190001">
      <w:start w:val="1"/>
      <w:numFmt w:val="bullet"/>
      <w:pStyle w:val="10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8D658F"/>
    <w:multiLevelType w:val="multilevel"/>
    <w:tmpl w:val="BFA8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F32D6"/>
    <w:multiLevelType w:val="hybridMultilevel"/>
    <w:tmpl w:val="A7B2D2D0"/>
    <w:lvl w:ilvl="0" w:tplc="56E89BB6">
      <w:start w:val="1"/>
      <w:numFmt w:val="bullet"/>
      <w:pStyle w:val="Table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0"/>
        </w:tabs>
        <w:ind w:left="-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</w:abstractNum>
  <w:abstractNum w:abstractNumId="15">
    <w:nsid w:val="556F42D6"/>
    <w:multiLevelType w:val="hybridMultilevel"/>
    <w:tmpl w:val="9F10BE2C"/>
    <w:lvl w:ilvl="0" w:tplc="229E71DC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EC7539"/>
    <w:multiLevelType w:val="multilevel"/>
    <w:tmpl w:val="F76C8FF0"/>
    <w:lvl w:ilvl="0">
      <w:start w:val="1"/>
      <w:numFmt w:val="decimal"/>
      <w:pStyle w:val="11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>
    <w:nsid w:val="598D3696"/>
    <w:multiLevelType w:val="hybridMultilevel"/>
    <w:tmpl w:val="06C28A96"/>
    <w:lvl w:ilvl="0" w:tplc="9142373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D320055"/>
    <w:multiLevelType w:val="multilevel"/>
    <w:tmpl w:val="0374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A47F4"/>
    <w:multiLevelType w:val="hybridMultilevel"/>
    <w:tmpl w:val="1B38B948"/>
    <w:lvl w:ilvl="0" w:tplc="200853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51B23"/>
    <w:multiLevelType w:val="singleLevel"/>
    <w:tmpl w:val="38C2C2DA"/>
    <w:lvl w:ilvl="0">
      <w:start w:val="1"/>
      <w:numFmt w:val="bullet"/>
      <w:pStyle w:val="5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21">
    <w:nsid w:val="730E2603"/>
    <w:multiLevelType w:val="hybridMultilevel"/>
    <w:tmpl w:val="04D02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36C4369"/>
    <w:multiLevelType w:val="hybridMultilevel"/>
    <w:tmpl w:val="BDBA3A6C"/>
    <w:lvl w:ilvl="0" w:tplc="6778E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B37E6E"/>
    <w:multiLevelType w:val="multilevel"/>
    <w:tmpl w:val="FBCC74AC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7C841E10"/>
    <w:multiLevelType w:val="hybridMultilevel"/>
    <w:tmpl w:val="43EC23B4"/>
    <w:lvl w:ilvl="0" w:tplc="E7C2A2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11"/>
  </w:num>
  <w:num w:numId="8">
    <w:abstractNumId w:val="24"/>
  </w:num>
  <w:num w:numId="9">
    <w:abstractNumId w:val="22"/>
  </w:num>
  <w:num w:numId="10">
    <w:abstractNumId w:val="15"/>
  </w:num>
  <w:num w:numId="11">
    <w:abstractNumId w:val="19"/>
  </w:num>
  <w:num w:numId="12">
    <w:abstractNumId w:val="21"/>
  </w:num>
  <w:num w:numId="13">
    <w:abstractNumId w:val="5"/>
  </w:num>
  <w:num w:numId="14">
    <w:abstractNumId w:val="6"/>
  </w:num>
  <w:num w:numId="15">
    <w:abstractNumId w:val="8"/>
  </w:num>
  <w:num w:numId="16">
    <w:abstractNumId w:val="23"/>
  </w:num>
  <w:num w:numId="17">
    <w:abstractNumId w:val="7"/>
  </w:num>
  <w:num w:numId="18">
    <w:abstractNumId w:val="10"/>
  </w:num>
  <w:num w:numId="19">
    <w:abstractNumId w:val="1"/>
  </w:num>
  <w:num w:numId="20">
    <w:abstractNumId w:val="20"/>
  </w:num>
  <w:num w:numId="21">
    <w:abstractNumId w:val="14"/>
  </w:num>
  <w:num w:numId="22">
    <w:abstractNumId w:val="0"/>
  </w:num>
  <w:num w:numId="23">
    <w:abstractNumId w:val="9"/>
  </w:num>
  <w:num w:numId="24">
    <w:abstractNumId w:val="2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024"/>
    <w:rsid w:val="000048D4"/>
    <w:rsid w:val="00017EF4"/>
    <w:rsid w:val="00044948"/>
    <w:rsid w:val="00064FA9"/>
    <w:rsid w:val="00094034"/>
    <w:rsid w:val="00094ACE"/>
    <w:rsid w:val="000C7C70"/>
    <w:rsid w:val="000D0893"/>
    <w:rsid w:val="000E76F9"/>
    <w:rsid w:val="00101AC6"/>
    <w:rsid w:val="0010435D"/>
    <w:rsid w:val="00126360"/>
    <w:rsid w:val="001303F5"/>
    <w:rsid w:val="0013404E"/>
    <w:rsid w:val="001558C6"/>
    <w:rsid w:val="001631C2"/>
    <w:rsid w:val="00180AB7"/>
    <w:rsid w:val="00181CFD"/>
    <w:rsid w:val="00195CFD"/>
    <w:rsid w:val="001A4B83"/>
    <w:rsid w:val="001A6A37"/>
    <w:rsid w:val="001D06F6"/>
    <w:rsid w:val="001F6D03"/>
    <w:rsid w:val="00237913"/>
    <w:rsid w:val="00251303"/>
    <w:rsid w:val="00252AEA"/>
    <w:rsid w:val="0027142B"/>
    <w:rsid w:val="00276991"/>
    <w:rsid w:val="00276E60"/>
    <w:rsid w:val="0028430D"/>
    <w:rsid w:val="00285D70"/>
    <w:rsid w:val="002C2108"/>
    <w:rsid w:val="002C348E"/>
    <w:rsid w:val="00311B29"/>
    <w:rsid w:val="00321768"/>
    <w:rsid w:val="0034006C"/>
    <w:rsid w:val="003602D6"/>
    <w:rsid w:val="003663B3"/>
    <w:rsid w:val="00367355"/>
    <w:rsid w:val="00381FCA"/>
    <w:rsid w:val="003C193B"/>
    <w:rsid w:val="003C4851"/>
    <w:rsid w:val="003F7410"/>
    <w:rsid w:val="0040227D"/>
    <w:rsid w:val="00413E45"/>
    <w:rsid w:val="00422FBD"/>
    <w:rsid w:val="00424D0B"/>
    <w:rsid w:val="0043281C"/>
    <w:rsid w:val="00447872"/>
    <w:rsid w:val="00457676"/>
    <w:rsid w:val="00461C0B"/>
    <w:rsid w:val="00463F8C"/>
    <w:rsid w:val="00483304"/>
    <w:rsid w:val="00491EF5"/>
    <w:rsid w:val="00497A12"/>
    <w:rsid w:val="004C611F"/>
    <w:rsid w:val="004D256F"/>
    <w:rsid w:val="004D76D6"/>
    <w:rsid w:val="004D7B33"/>
    <w:rsid w:val="004F2901"/>
    <w:rsid w:val="00506AAC"/>
    <w:rsid w:val="005074B9"/>
    <w:rsid w:val="0051199B"/>
    <w:rsid w:val="00527909"/>
    <w:rsid w:val="00557626"/>
    <w:rsid w:val="00581437"/>
    <w:rsid w:val="00585F9A"/>
    <w:rsid w:val="00594C7F"/>
    <w:rsid w:val="005A4C8F"/>
    <w:rsid w:val="005B0DF8"/>
    <w:rsid w:val="005C37DD"/>
    <w:rsid w:val="005F31F6"/>
    <w:rsid w:val="005F371C"/>
    <w:rsid w:val="005F6803"/>
    <w:rsid w:val="00605988"/>
    <w:rsid w:val="00605D59"/>
    <w:rsid w:val="006112D4"/>
    <w:rsid w:val="0062564E"/>
    <w:rsid w:val="006665F7"/>
    <w:rsid w:val="0067074C"/>
    <w:rsid w:val="00677DCA"/>
    <w:rsid w:val="00686D2C"/>
    <w:rsid w:val="006A415B"/>
    <w:rsid w:val="006C2198"/>
    <w:rsid w:val="00707A9E"/>
    <w:rsid w:val="00725473"/>
    <w:rsid w:val="00740579"/>
    <w:rsid w:val="0075396D"/>
    <w:rsid w:val="007A415E"/>
    <w:rsid w:val="007A59EF"/>
    <w:rsid w:val="007B02F5"/>
    <w:rsid w:val="007B070A"/>
    <w:rsid w:val="007F1ED1"/>
    <w:rsid w:val="00801F3A"/>
    <w:rsid w:val="00805D6D"/>
    <w:rsid w:val="008115DC"/>
    <w:rsid w:val="00834730"/>
    <w:rsid w:val="008446F7"/>
    <w:rsid w:val="0089635E"/>
    <w:rsid w:val="008B1A9B"/>
    <w:rsid w:val="008B5311"/>
    <w:rsid w:val="008C3659"/>
    <w:rsid w:val="008C7729"/>
    <w:rsid w:val="008D4429"/>
    <w:rsid w:val="008E5AF3"/>
    <w:rsid w:val="008F5FA9"/>
    <w:rsid w:val="00913705"/>
    <w:rsid w:val="009142E0"/>
    <w:rsid w:val="009239C8"/>
    <w:rsid w:val="0092421B"/>
    <w:rsid w:val="0093643D"/>
    <w:rsid w:val="009454B2"/>
    <w:rsid w:val="00952F1B"/>
    <w:rsid w:val="009530A2"/>
    <w:rsid w:val="00961C18"/>
    <w:rsid w:val="00972FE2"/>
    <w:rsid w:val="009C1B51"/>
    <w:rsid w:val="009D1FC5"/>
    <w:rsid w:val="009F28DB"/>
    <w:rsid w:val="009F5626"/>
    <w:rsid w:val="00A23E15"/>
    <w:rsid w:val="00A37F9E"/>
    <w:rsid w:val="00A70D51"/>
    <w:rsid w:val="00A71007"/>
    <w:rsid w:val="00A73434"/>
    <w:rsid w:val="00A7451E"/>
    <w:rsid w:val="00A76D95"/>
    <w:rsid w:val="00AA0828"/>
    <w:rsid w:val="00AA0C57"/>
    <w:rsid w:val="00AA43AE"/>
    <w:rsid w:val="00AA75BB"/>
    <w:rsid w:val="00AB151D"/>
    <w:rsid w:val="00AB6BEC"/>
    <w:rsid w:val="00AB74BF"/>
    <w:rsid w:val="00AE021B"/>
    <w:rsid w:val="00AE4E98"/>
    <w:rsid w:val="00B11CE8"/>
    <w:rsid w:val="00B2507B"/>
    <w:rsid w:val="00B52533"/>
    <w:rsid w:val="00B71268"/>
    <w:rsid w:val="00BD7615"/>
    <w:rsid w:val="00BE3F0D"/>
    <w:rsid w:val="00BE668D"/>
    <w:rsid w:val="00C53359"/>
    <w:rsid w:val="00C54611"/>
    <w:rsid w:val="00C605D0"/>
    <w:rsid w:val="00C674D2"/>
    <w:rsid w:val="00C7089F"/>
    <w:rsid w:val="00C85CAF"/>
    <w:rsid w:val="00C87CB5"/>
    <w:rsid w:val="00CB1F86"/>
    <w:rsid w:val="00CC1F19"/>
    <w:rsid w:val="00CE4114"/>
    <w:rsid w:val="00D071D4"/>
    <w:rsid w:val="00D1483D"/>
    <w:rsid w:val="00D3295F"/>
    <w:rsid w:val="00D33DCD"/>
    <w:rsid w:val="00D52311"/>
    <w:rsid w:val="00D771E5"/>
    <w:rsid w:val="00D8624B"/>
    <w:rsid w:val="00DB56CB"/>
    <w:rsid w:val="00DE4EEB"/>
    <w:rsid w:val="00DE5179"/>
    <w:rsid w:val="00E07163"/>
    <w:rsid w:val="00E137DA"/>
    <w:rsid w:val="00E1517D"/>
    <w:rsid w:val="00E25868"/>
    <w:rsid w:val="00E2760E"/>
    <w:rsid w:val="00E27FAE"/>
    <w:rsid w:val="00E50B03"/>
    <w:rsid w:val="00E52446"/>
    <w:rsid w:val="00E761E9"/>
    <w:rsid w:val="00E81024"/>
    <w:rsid w:val="00E83520"/>
    <w:rsid w:val="00EB0B0E"/>
    <w:rsid w:val="00EC6D2A"/>
    <w:rsid w:val="00ED46EF"/>
    <w:rsid w:val="00EE7E93"/>
    <w:rsid w:val="00F10061"/>
    <w:rsid w:val="00F31180"/>
    <w:rsid w:val="00F37200"/>
    <w:rsid w:val="00F573A5"/>
    <w:rsid w:val="00F725BE"/>
    <w:rsid w:val="00F8728F"/>
    <w:rsid w:val="00F950E9"/>
    <w:rsid w:val="00FA0379"/>
    <w:rsid w:val="00FA04C7"/>
    <w:rsid w:val="00FA04F6"/>
    <w:rsid w:val="00FA1DA6"/>
    <w:rsid w:val="00FA52CB"/>
    <w:rsid w:val="00FB7CB1"/>
    <w:rsid w:val="00FB7E54"/>
    <w:rsid w:val="00FD1415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43AE"/>
    <w:pPr>
      <w:suppressAutoHyphens/>
    </w:pPr>
    <w:rPr>
      <w:lang w:eastAsia="ar-SA"/>
    </w:rPr>
  </w:style>
  <w:style w:type="paragraph" w:styleId="12">
    <w:name w:val="heading 1"/>
    <w:basedOn w:val="a0"/>
    <w:next w:val="a0"/>
    <w:link w:val="13"/>
    <w:qFormat/>
    <w:rsid w:val="00AA43AE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paragraph" w:styleId="20">
    <w:name w:val="heading 2"/>
    <w:basedOn w:val="a0"/>
    <w:next w:val="a0"/>
    <w:link w:val="21"/>
    <w:unhideWhenUsed/>
    <w:qFormat/>
    <w:rsid w:val="00E81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01AC6"/>
    <w:pPr>
      <w:keepNext/>
      <w:tabs>
        <w:tab w:val="num" w:pos="0"/>
      </w:tabs>
      <w:suppressAutoHyphens w:val="0"/>
      <w:spacing w:before="240" w:after="180"/>
      <w:outlineLvl w:val="2"/>
    </w:pPr>
    <w:rPr>
      <w:rFonts w:eastAsia="Times New Roman"/>
      <w:b/>
      <w:smallCaps/>
      <w:sz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AA43A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1"/>
    <w:link w:val="51"/>
    <w:qFormat/>
    <w:rsid w:val="00101AC6"/>
    <w:pPr>
      <w:keepNext/>
      <w:tabs>
        <w:tab w:val="num" w:pos="0"/>
      </w:tabs>
      <w:suppressAutoHyphens w:val="0"/>
      <w:spacing w:before="240" w:after="180"/>
      <w:outlineLvl w:val="4"/>
    </w:pPr>
    <w:rPr>
      <w:rFonts w:eastAsia="Times New Roman"/>
      <w:b/>
      <w:i/>
      <w:sz w:val="24"/>
      <w:lang w:val="x-none" w:eastAsia="x-none"/>
    </w:rPr>
  </w:style>
  <w:style w:type="paragraph" w:styleId="6">
    <w:name w:val="heading 6"/>
    <w:basedOn w:val="a0"/>
    <w:next w:val="a1"/>
    <w:link w:val="60"/>
    <w:qFormat/>
    <w:rsid w:val="00101AC6"/>
    <w:pPr>
      <w:keepNext/>
      <w:tabs>
        <w:tab w:val="num" w:pos="0"/>
      </w:tabs>
      <w:suppressAutoHyphens w:val="0"/>
      <w:spacing w:before="240" w:after="180"/>
      <w:outlineLvl w:val="5"/>
    </w:pPr>
    <w:rPr>
      <w:rFonts w:eastAsia="Times New Roman"/>
      <w:i/>
      <w:sz w:val="24"/>
      <w:lang w:val="x-none" w:eastAsia="x-none"/>
    </w:rPr>
  </w:style>
  <w:style w:type="paragraph" w:styleId="7">
    <w:name w:val="heading 7"/>
    <w:basedOn w:val="a0"/>
    <w:next w:val="a1"/>
    <w:link w:val="70"/>
    <w:qFormat/>
    <w:rsid w:val="00101AC6"/>
    <w:pPr>
      <w:keepNext/>
      <w:tabs>
        <w:tab w:val="num" w:pos="0"/>
      </w:tabs>
      <w:suppressAutoHyphens w:val="0"/>
      <w:spacing w:before="240" w:after="180"/>
      <w:outlineLvl w:val="6"/>
    </w:pPr>
    <w:rPr>
      <w:rFonts w:eastAsia="Times New Roman"/>
      <w:sz w:val="24"/>
      <w:lang w:val="x-none" w:eastAsia="x-none"/>
    </w:rPr>
  </w:style>
  <w:style w:type="paragraph" w:styleId="8">
    <w:name w:val="heading 8"/>
    <w:basedOn w:val="a0"/>
    <w:next w:val="a1"/>
    <w:link w:val="80"/>
    <w:qFormat/>
    <w:rsid w:val="00101AC6"/>
    <w:pPr>
      <w:keepNext/>
      <w:tabs>
        <w:tab w:val="num" w:pos="0"/>
      </w:tabs>
      <w:suppressAutoHyphens w:val="0"/>
      <w:spacing w:before="240" w:after="180"/>
      <w:outlineLvl w:val="7"/>
    </w:pPr>
    <w:rPr>
      <w:rFonts w:eastAsia="Times New Roman"/>
      <w:sz w:val="28"/>
      <w:lang w:val="x-none" w:eastAsia="x-none"/>
    </w:rPr>
  </w:style>
  <w:style w:type="paragraph" w:styleId="9">
    <w:name w:val="heading 9"/>
    <w:basedOn w:val="a0"/>
    <w:next w:val="a1"/>
    <w:link w:val="90"/>
    <w:qFormat/>
    <w:rsid w:val="00101AC6"/>
    <w:pPr>
      <w:keepNext/>
      <w:tabs>
        <w:tab w:val="num" w:pos="0"/>
      </w:tabs>
      <w:suppressAutoHyphens w:val="0"/>
      <w:spacing w:before="240" w:after="180"/>
      <w:outlineLvl w:val="8"/>
    </w:pPr>
    <w:rPr>
      <w:rFonts w:eastAsia="Times New Roman"/>
      <w:sz w:val="3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7z0">
    <w:name w:val="WW8Num7z0"/>
    <w:rsid w:val="00AA43AE"/>
    <w:rPr>
      <w:rFonts w:ascii="Times New Roman" w:hAnsi="Times New Roman" w:cs="Times New Roman"/>
    </w:rPr>
  </w:style>
  <w:style w:type="character" w:customStyle="1" w:styleId="WW8Num8z0">
    <w:name w:val="WW8Num8z0"/>
    <w:rsid w:val="00AA43AE"/>
    <w:rPr>
      <w:rFonts w:ascii="Times New Roman" w:hAnsi="Times New Roman" w:cs="Times New Roman"/>
    </w:rPr>
  </w:style>
  <w:style w:type="character" w:customStyle="1" w:styleId="WW8Num11z1">
    <w:name w:val="WW8Num11z1"/>
    <w:rsid w:val="00AA43AE"/>
    <w:rPr>
      <w:b w:val="0"/>
    </w:rPr>
  </w:style>
  <w:style w:type="character" w:customStyle="1" w:styleId="WW8Num17z0">
    <w:name w:val="WW8Num17z0"/>
    <w:rsid w:val="00AA43AE"/>
    <w:rPr>
      <w:rFonts w:ascii="Times New Roman" w:hAnsi="Times New Roman" w:cs="Times New Roman"/>
    </w:rPr>
  </w:style>
  <w:style w:type="character" w:customStyle="1" w:styleId="WW8Num20z0">
    <w:name w:val="WW8Num20z0"/>
    <w:rsid w:val="00AA43AE"/>
    <w:rPr>
      <w:rFonts w:ascii="Times New Roman" w:hAnsi="Times New Roman" w:cs="Times New Roman"/>
    </w:rPr>
  </w:style>
  <w:style w:type="character" w:customStyle="1" w:styleId="WW8Num22z0">
    <w:name w:val="WW8Num22z0"/>
    <w:rsid w:val="00AA43AE"/>
    <w:rPr>
      <w:rFonts w:ascii="Times New Roman" w:hAnsi="Times New Roman" w:cs="Times New Roman"/>
    </w:rPr>
  </w:style>
  <w:style w:type="character" w:customStyle="1" w:styleId="WW8Num27z0">
    <w:name w:val="WW8Num27z0"/>
    <w:rsid w:val="00AA43AE"/>
    <w:rPr>
      <w:rFonts w:ascii="Times New Roman" w:hAnsi="Times New Roman" w:cs="Times New Roman"/>
    </w:rPr>
  </w:style>
  <w:style w:type="character" w:customStyle="1" w:styleId="WW8Num29z0">
    <w:name w:val="WW8Num29z0"/>
    <w:rsid w:val="00AA43AE"/>
    <w:rPr>
      <w:rFonts w:ascii="Times New Roman" w:hAnsi="Times New Roman" w:cs="Times New Roman"/>
    </w:rPr>
  </w:style>
  <w:style w:type="character" w:customStyle="1" w:styleId="WW8Num30z0">
    <w:name w:val="WW8Num30z0"/>
    <w:rsid w:val="00AA43AE"/>
    <w:rPr>
      <w:rFonts w:ascii="Times New Roman" w:hAnsi="Times New Roman" w:cs="Times New Roman"/>
    </w:rPr>
  </w:style>
  <w:style w:type="character" w:customStyle="1" w:styleId="WW8Num31z0">
    <w:name w:val="WW8Num31z0"/>
    <w:rsid w:val="00AA43AE"/>
    <w:rPr>
      <w:rFonts w:ascii="Symbol" w:hAnsi="Symbol"/>
    </w:rPr>
  </w:style>
  <w:style w:type="character" w:customStyle="1" w:styleId="WW8Num31z1">
    <w:name w:val="WW8Num31z1"/>
    <w:rsid w:val="00AA43AE"/>
    <w:rPr>
      <w:rFonts w:ascii="Courier New" w:hAnsi="Courier New" w:cs="Courier New"/>
    </w:rPr>
  </w:style>
  <w:style w:type="character" w:customStyle="1" w:styleId="WW8Num31z2">
    <w:name w:val="WW8Num31z2"/>
    <w:rsid w:val="00AA43AE"/>
    <w:rPr>
      <w:rFonts w:ascii="Wingdings" w:hAnsi="Wingdings"/>
    </w:rPr>
  </w:style>
  <w:style w:type="character" w:customStyle="1" w:styleId="WW8Num32z0">
    <w:name w:val="WW8Num32z0"/>
    <w:rsid w:val="00AA43AE"/>
    <w:rPr>
      <w:rFonts w:ascii="Times New Roman" w:hAnsi="Times New Roman" w:cs="Times New Roman"/>
    </w:rPr>
  </w:style>
  <w:style w:type="character" w:customStyle="1" w:styleId="WW8Num33z0">
    <w:name w:val="WW8Num33z0"/>
    <w:rsid w:val="00AA43AE"/>
    <w:rPr>
      <w:rFonts w:ascii="Times New Roman" w:hAnsi="Times New Roman" w:cs="Times New Roman"/>
    </w:rPr>
  </w:style>
  <w:style w:type="character" w:customStyle="1" w:styleId="WW8NumSt9z0">
    <w:name w:val="WW8NumSt9z0"/>
    <w:rsid w:val="00AA43AE"/>
    <w:rPr>
      <w:rFonts w:ascii="Times New Roman" w:hAnsi="Times New Roman" w:cs="Times New Roman"/>
    </w:rPr>
  </w:style>
  <w:style w:type="character" w:customStyle="1" w:styleId="WW8NumSt10z0">
    <w:name w:val="WW8NumSt10z0"/>
    <w:rsid w:val="00AA43AE"/>
    <w:rPr>
      <w:rFonts w:ascii="Times New Roman" w:hAnsi="Times New Roman" w:cs="Times New Roman"/>
    </w:rPr>
  </w:style>
  <w:style w:type="character" w:customStyle="1" w:styleId="WW8NumSt13z0">
    <w:name w:val="WW8NumSt13z0"/>
    <w:rsid w:val="00AA43AE"/>
    <w:rPr>
      <w:rFonts w:ascii="Times New Roman" w:hAnsi="Times New Roman" w:cs="Times New Roman"/>
    </w:rPr>
  </w:style>
  <w:style w:type="character" w:customStyle="1" w:styleId="WW8NumSt16z0">
    <w:name w:val="WW8NumSt16z0"/>
    <w:rsid w:val="00AA43AE"/>
    <w:rPr>
      <w:rFonts w:ascii="Times New Roman" w:hAnsi="Times New Roman" w:cs="Times New Roman"/>
    </w:rPr>
  </w:style>
  <w:style w:type="character" w:customStyle="1" w:styleId="WW8NumSt17z0">
    <w:name w:val="WW8NumSt17z0"/>
    <w:rsid w:val="00AA43AE"/>
    <w:rPr>
      <w:rFonts w:ascii="Times New Roman" w:hAnsi="Times New Roman"/>
    </w:rPr>
  </w:style>
  <w:style w:type="character" w:customStyle="1" w:styleId="WW8NumSt18z0">
    <w:name w:val="WW8NumSt18z0"/>
    <w:rsid w:val="00AA43AE"/>
    <w:rPr>
      <w:rFonts w:ascii="Times New Roman" w:hAnsi="Times New Roman"/>
    </w:rPr>
  </w:style>
  <w:style w:type="character" w:customStyle="1" w:styleId="WW8NumSt19z0">
    <w:name w:val="WW8NumSt19z0"/>
    <w:rsid w:val="00AA43AE"/>
    <w:rPr>
      <w:rFonts w:ascii="Times New Roman" w:hAnsi="Times New Roman"/>
    </w:rPr>
  </w:style>
  <w:style w:type="character" w:customStyle="1" w:styleId="WW8NumSt20z0">
    <w:name w:val="WW8NumSt20z0"/>
    <w:rsid w:val="00AA43AE"/>
    <w:rPr>
      <w:rFonts w:ascii="Times New Roman" w:hAnsi="Times New Roman"/>
    </w:rPr>
  </w:style>
  <w:style w:type="character" w:customStyle="1" w:styleId="WW8NumSt21z0">
    <w:name w:val="WW8NumSt21z0"/>
    <w:rsid w:val="00AA43AE"/>
    <w:rPr>
      <w:rFonts w:ascii="Times New Roman" w:hAnsi="Times New Roman"/>
    </w:rPr>
  </w:style>
  <w:style w:type="character" w:customStyle="1" w:styleId="WW8NumSt22z0">
    <w:name w:val="WW8NumSt22z0"/>
    <w:rsid w:val="00AA43AE"/>
    <w:rPr>
      <w:rFonts w:ascii="Times New Roman" w:hAnsi="Times New Roman"/>
    </w:rPr>
  </w:style>
  <w:style w:type="character" w:customStyle="1" w:styleId="WW8NumSt23z0">
    <w:name w:val="WW8NumSt23z0"/>
    <w:rsid w:val="00AA43AE"/>
    <w:rPr>
      <w:rFonts w:ascii="Times New Roman" w:hAnsi="Times New Roman"/>
    </w:rPr>
  </w:style>
  <w:style w:type="character" w:customStyle="1" w:styleId="WW8NumSt24z0">
    <w:name w:val="WW8NumSt24z0"/>
    <w:rsid w:val="00AA43AE"/>
    <w:rPr>
      <w:rFonts w:ascii="Times New Roman" w:hAnsi="Times New Roman"/>
    </w:rPr>
  </w:style>
  <w:style w:type="character" w:customStyle="1" w:styleId="WW8NumSt28z0">
    <w:name w:val="WW8NumSt28z0"/>
    <w:rsid w:val="00AA43AE"/>
    <w:rPr>
      <w:rFonts w:ascii="Times New Roman" w:hAnsi="Times New Roman"/>
    </w:rPr>
  </w:style>
  <w:style w:type="character" w:customStyle="1" w:styleId="WW8NumSt30z0">
    <w:name w:val="WW8NumSt30z0"/>
    <w:rsid w:val="00AA43AE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AA43AE"/>
  </w:style>
  <w:style w:type="character" w:styleId="a5">
    <w:name w:val="page number"/>
    <w:basedOn w:val="14"/>
    <w:rsid w:val="00AA43AE"/>
  </w:style>
  <w:style w:type="character" w:customStyle="1" w:styleId="a6">
    <w:name w:val="Знак Знак"/>
    <w:rsid w:val="00AA43AE"/>
    <w:rPr>
      <w:rFonts w:ascii="Arial" w:hAnsi="Arial"/>
      <w:sz w:val="24"/>
    </w:rPr>
  </w:style>
  <w:style w:type="character" w:customStyle="1" w:styleId="FontStyle15">
    <w:name w:val="Font Style15"/>
    <w:rsid w:val="00AA43A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A43AE"/>
    <w:rPr>
      <w:rFonts w:ascii="Times New Roman" w:hAnsi="Times New Roman" w:cs="Times New Roman"/>
      <w:b/>
      <w:bCs/>
      <w:sz w:val="26"/>
      <w:szCs w:val="26"/>
    </w:rPr>
  </w:style>
  <w:style w:type="character" w:customStyle="1" w:styleId="15">
    <w:name w:val="Знак Знак1"/>
    <w:basedOn w:val="14"/>
    <w:rsid w:val="00AA43AE"/>
  </w:style>
  <w:style w:type="character" w:customStyle="1" w:styleId="FontStyle28">
    <w:name w:val="Font Style28"/>
    <w:rsid w:val="00AA43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AA43A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A43AE"/>
    <w:rPr>
      <w:rFonts w:ascii="Times New Roman" w:hAnsi="Times New Roman" w:cs="Times New Roman"/>
      <w:b/>
      <w:bCs/>
      <w:sz w:val="18"/>
      <w:szCs w:val="18"/>
    </w:rPr>
  </w:style>
  <w:style w:type="paragraph" w:customStyle="1" w:styleId="a7">
    <w:name w:val="Заголовок"/>
    <w:basedOn w:val="a0"/>
    <w:next w:val="a1"/>
    <w:rsid w:val="00AA43AE"/>
    <w:pPr>
      <w:jc w:val="center"/>
    </w:pPr>
    <w:rPr>
      <w:b/>
      <w:sz w:val="28"/>
    </w:rPr>
  </w:style>
  <w:style w:type="paragraph" w:styleId="a1">
    <w:name w:val="Body Text"/>
    <w:basedOn w:val="a0"/>
    <w:link w:val="a8"/>
    <w:uiPriority w:val="99"/>
    <w:rsid w:val="00AA43AE"/>
    <w:pPr>
      <w:jc w:val="center"/>
    </w:pPr>
    <w:rPr>
      <w:sz w:val="28"/>
    </w:rPr>
  </w:style>
  <w:style w:type="paragraph" w:styleId="a9">
    <w:name w:val="List"/>
    <w:basedOn w:val="a1"/>
    <w:rsid w:val="00AA43AE"/>
    <w:rPr>
      <w:rFonts w:cs="Mangal"/>
    </w:rPr>
  </w:style>
  <w:style w:type="paragraph" w:customStyle="1" w:styleId="16">
    <w:name w:val="Название1"/>
    <w:basedOn w:val="a0"/>
    <w:rsid w:val="00AA43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0"/>
    <w:rsid w:val="00AA43AE"/>
    <w:pPr>
      <w:suppressLineNumbers/>
    </w:pPr>
    <w:rPr>
      <w:rFonts w:cs="Mangal"/>
    </w:rPr>
  </w:style>
  <w:style w:type="paragraph" w:styleId="aa">
    <w:name w:val="Body Text Indent"/>
    <w:basedOn w:val="a0"/>
    <w:link w:val="ab"/>
    <w:rsid w:val="00AA43AE"/>
    <w:pPr>
      <w:ind w:firstLine="284"/>
      <w:jc w:val="both"/>
    </w:pPr>
    <w:rPr>
      <w:sz w:val="28"/>
    </w:rPr>
  </w:style>
  <w:style w:type="paragraph" w:customStyle="1" w:styleId="210">
    <w:name w:val="Основной текст 21"/>
    <w:basedOn w:val="a0"/>
    <w:rsid w:val="00AA43AE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0"/>
    <w:rsid w:val="00AA43AE"/>
    <w:pPr>
      <w:ind w:hanging="360"/>
      <w:jc w:val="both"/>
    </w:pPr>
    <w:rPr>
      <w:sz w:val="28"/>
      <w:lang w:val="en-US"/>
    </w:rPr>
  </w:style>
  <w:style w:type="paragraph" w:styleId="ac">
    <w:name w:val="header"/>
    <w:basedOn w:val="a0"/>
    <w:link w:val="ad"/>
    <w:uiPriority w:val="99"/>
    <w:rsid w:val="00AA43AE"/>
    <w:pPr>
      <w:tabs>
        <w:tab w:val="center" w:pos="4153"/>
        <w:tab w:val="right" w:pos="8306"/>
      </w:tabs>
    </w:pPr>
  </w:style>
  <w:style w:type="paragraph" w:styleId="ae">
    <w:name w:val="footer"/>
    <w:basedOn w:val="a0"/>
    <w:link w:val="af"/>
    <w:uiPriority w:val="99"/>
    <w:rsid w:val="00AA43AE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0"/>
    <w:rsid w:val="00AA43AE"/>
    <w:pPr>
      <w:tabs>
        <w:tab w:val="left" w:pos="142"/>
      </w:tabs>
      <w:ind w:left="-360"/>
      <w:jc w:val="both"/>
    </w:pPr>
    <w:rPr>
      <w:sz w:val="28"/>
    </w:rPr>
  </w:style>
  <w:style w:type="paragraph" w:customStyle="1" w:styleId="ConsPlusNormal">
    <w:name w:val="ConsPlusNormal"/>
    <w:link w:val="ConsPlusNormal0"/>
    <w:rsid w:val="00AA43A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Normal (Web)"/>
    <w:basedOn w:val="a0"/>
    <w:uiPriority w:val="99"/>
    <w:rsid w:val="00AA43A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Subtitle"/>
    <w:basedOn w:val="a0"/>
    <w:next w:val="a1"/>
    <w:qFormat/>
    <w:rsid w:val="00AA43AE"/>
    <w:pPr>
      <w:spacing w:after="60"/>
      <w:jc w:val="center"/>
    </w:pPr>
    <w:rPr>
      <w:rFonts w:ascii="Arial" w:hAnsi="Arial"/>
      <w:sz w:val="24"/>
    </w:rPr>
  </w:style>
  <w:style w:type="paragraph" w:customStyle="1" w:styleId="ConsPlusNonformat">
    <w:name w:val="ConsPlusNonformat"/>
    <w:rsid w:val="00AA43AE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Normal">
    <w:name w:val="ConsNormal"/>
    <w:rsid w:val="00AA43A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Style3">
    <w:name w:val="Style3"/>
    <w:basedOn w:val="a0"/>
    <w:rsid w:val="00AA43AE"/>
    <w:pPr>
      <w:widowControl w:val="0"/>
      <w:autoSpaceDE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AA43AE"/>
    <w:pPr>
      <w:widowControl w:val="0"/>
      <w:autoSpaceDE w:val="0"/>
      <w:jc w:val="center"/>
    </w:pPr>
    <w:rPr>
      <w:sz w:val="24"/>
      <w:szCs w:val="24"/>
    </w:rPr>
  </w:style>
  <w:style w:type="paragraph" w:customStyle="1" w:styleId="Style2">
    <w:name w:val="Style2"/>
    <w:basedOn w:val="a0"/>
    <w:rsid w:val="00AA43AE"/>
    <w:pPr>
      <w:widowControl w:val="0"/>
      <w:autoSpaceDE w:val="0"/>
      <w:spacing w:line="317" w:lineRule="exact"/>
      <w:ind w:firstLine="994"/>
    </w:pPr>
    <w:rPr>
      <w:sz w:val="24"/>
      <w:szCs w:val="24"/>
    </w:rPr>
  </w:style>
  <w:style w:type="paragraph" w:customStyle="1" w:styleId="Style4">
    <w:name w:val="Style4"/>
    <w:basedOn w:val="a0"/>
    <w:rsid w:val="00AA43AE"/>
    <w:pPr>
      <w:widowControl w:val="0"/>
      <w:autoSpaceDE w:val="0"/>
      <w:spacing w:line="326" w:lineRule="exact"/>
      <w:ind w:firstLine="542"/>
      <w:jc w:val="both"/>
    </w:pPr>
    <w:rPr>
      <w:sz w:val="24"/>
      <w:szCs w:val="24"/>
    </w:rPr>
  </w:style>
  <w:style w:type="paragraph" w:customStyle="1" w:styleId="Style6">
    <w:name w:val="Style6"/>
    <w:basedOn w:val="a0"/>
    <w:rsid w:val="00AA43AE"/>
    <w:pPr>
      <w:widowControl w:val="0"/>
      <w:autoSpaceDE w:val="0"/>
      <w:spacing w:line="322" w:lineRule="exact"/>
    </w:pPr>
    <w:rPr>
      <w:sz w:val="24"/>
      <w:szCs w:val="24"/>
    </w:rPr>
  </w:style>
  <w:style w:type="paragraph" w:customStyle="1" w:styleId="Style1">
    <w:name w:val="Style1"/>
    <w:basedOn w:val="a0"/>
    <w:rsid w:val="00AA43AE"/>
    <w:pPr>
      <w:widowControl w:val="0"/>
      <w:autoSpaceDE w:val="0"/>
      <w:spacing w:line="322" w:lineRule="exact"/>
      <w:ind w:firstLine="264"/>
    </w:pPr>
    <w:rPr>
      <w:sz w:val="24"/>
      <w:szCs w:val="24"/>
    </w:rPr>
  </w:style>
  <w:style w:type="paragraph" w:customStyle="1" w:styleId="Style5">
    <w:name w:val="Style5"/>
    <w:basedOn w:val="a0"/>
    <w:rsid w:val="00AA43AE"/>
    <w:pPr>
      <w:widowControl w:val="0"/>
      <w:autoSpaceDE w:val="0"/>
      <w:jc w:val="both"/>
    </w:pPr>
    <w:rPr>
      <w:sz w:val="24"/>
      <w:szCs w:val="24"/>
    </w:rPr>
  </w:style>
  <w:style w:type="paragraph" w:customStyle="1" w:styleId="Style10">
    <w:name w:val="Style10"/>
    <w:basedOn w:val="a0"/>
    <w:rsid w:val="00AA43AE"/>
    <w:pPr>
      <w:widowControl w:val="0"/>
      <w:autoSpaceDE w:val="0"/>
      <w:spacing w:line="326" w:lineRule="exact"/>
      <w:ind w:firstLine="542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AA43AE"/>
    <w:pPr>
      <w:ind w:left="708"/>
    </w:pPr>
  </w:style>
  <w:style w:type="paragraph" w:customStyle="1" w:styleId="ConsPlusTitle">
    <w:name w:val="ConsPlusTitle"/>
    <w:uiPriority w:val="99"/>
    <w:rsid w:val="00AA43A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18">
    <w:name w:val="Схема документа1"/>
    <w:basedOn w:val="a0"/>
    <w:rsid w:val="00AA43AE"/>
    <w:pPr>
      <w:shd w:val="clear" w:color="auto" w:fill="000080"/>
    </w:pPr>
    <w:rPr>
      <w:rFonts w:ascii="Tahoma" w:hAnsi="Tahoma" w:cs="Tahoma"/>
    </w:rPr>
  </w:style>
  <w:style w:type="paragraph" w:customStyle="1" w:styleId="af3">
    <w:name w:val="Содержимое таблицы"/>
    <w:basedOn w:val="a0"/>
    <w:rsid w:val="00AA43AE"/>
    <w:pPr>
      <w:widowControl w:val="0"/>
      <w:suppressLineNumbers/>
    </w:pPr>
    <w:rPr>
      <w:kern w:val="1"/>
      <w:sz w:val="24"/>
      <w:szCs w:val="24"/>
    </w:rPr>
  </w:style>
  <w:style w:type="paragraph" w:customStyle="1" w:styleId="af4">
    <w:name w:val="Заголовок таблицы"/>
    <w:basedOn w:val="af3"/>
    <w:rsid w:val="00AA43AE"/>
    <w:pPr>
      <w:jc w:val="center"/>
    </w:pPr>
    <w:rPr>
      <w:b/>
      <w:bCs/>
    </w:rPr>
  </w:style>
  <w:style w:type="character" w:customStyle="1" w:styleId="21">
    <w:name w:val="Заголовок 2 Знак"/>
    <w:link w:val="20"/>
    <w:rsid w:val="00E8102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2">
    <w:name w:val="Body Text 3"/>
    <w:basedOn w:val="a0"/>
    <w:link w:val="33"/>
    <w:uiPriority w:val="99"/>
    <w:rsid w:val="00321768"/>
    <w:pPr>
      <w:suppressAutoHyphens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321768"/>
    <w:rPr>
      <w:sz w:val="16"/>
      <w:szCs w:val="16"/>
    </w:rPr>
  </w:style>
  <w:style w:type="paragraph" w:customStyle="1" w:styleId="19">
    <w:name w:val="Абзац списка1"/>
    <w:basedOn w:val="a0"/>
    <w:rsid w:val="00AA75BB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Title">
    <w:name w:val="ConsTitle"/>
    <w:rsid w:val="00AA75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Heading">
    <w:name w:val="Heading"/>
    <w:rsid w:val="00AA75BB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EC6D2A"/>
    <w:rPr>
      <w:lang w:eastAsia="ar-SA"/>
    </w:rPr>
  </w:style>
  <w:style w:type="character" w:styleId="af5">
    <w:name w:val="line number"/>
    <w:uiPriority w:val="99"/>
    <w:semiHidden/>
    <w:unhideWhenUsed/>
    <w:rsid w:val="00B2507B"/>
  </w:style>
  <w:style w:type="paragraph" w:styleId="af6">
    <w:name w:val="Balloon Text"/>
    <w:basedOn w:val="a0"/>
    <w:link w:val="af7"/>
    <w:uiPriority w:val="99"/>
    <w:semiHidden/>
    <w:unhideWhenUsed/>
    <w:rsid w:val="00B2507B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B2507B"/>
    <w:rPr>
      <w:rFonts w:ascii="Tahoma" w:hAnsi="Tahoma" w:cs="Tahoma"/>
      <w:sz w:val="16"/>
      <w:szCs w:val="16"/>
      <w:lang w:eastAsia="ar-SA"/>
    </w:rPr>
  </w:style>
  <w:style w:type="paragraph" w:customStyle="1" w:styleId="af8">
    <w:name w:val="Знак Знак Знак Знак Знак Знак Знак"/>
    <w:basedOn w:val="a0"/>
    <w:uiPriority w:val="99"/>
    <w:rsid w:val="00F725BE"/>
    <w:pPr>
      <w:suppressAutoHyphens w:val="0"/>
    </w:pPr>
    <w:rPr>
      <w:rFonts w:ascii="Verdana" w:hAnsi="Verdana" w:cs="Verdana"/>
      <w:sz w:val="24"/>
      <w:szCs w:val="24"/>
      <w:lang w:eastAsia="en-US"/>
    </w:rPr>
  </w:style>
  <w:style w:type="paragraph" w:customStyle="1" w:styleId="1">
    <w:name w:val="марк список 1"/>
    <w:basedOn w:val="a0"/>
    <w:uiPriority w:val="99"/>
    <w:rsid w:val="00F725BE"/>
    <w:pPr>
      <w:numPr>
        <w:numId w:val="7"/>
      </w:numPr>
      <w:suppressAutoHyphens w:val="0"/>
      <w:adjustRightInd w:val="0"/>
      <w:spacing w:before="120" w:after="120" w:line="360" w:lineRule="atLeast"/>
      <w:jc w:val="both"/>
      <w:textAlignment w:val="baseline"/>
    </w:pPr>
    <w:rPr>
      <w:sz w:val="24"/>
      <w:szCs w:val="24"/>
      <w:lang w:eastAsia="en-US"/>
    </w:rPr>
  </w:style>
  <w:style w:type="paragraph" w:customStyle="1" w:styleId="11">
    <w:name w:val="нум список 1"/>
    <w:basedOn w:val="1"/>
    <w:uiPriority w:val="99"/>
    <w:rsid w:val="00F725BE"/>
    <w:pPr>
      <w:numPr>
        <w:numId w:val="6"/>
      </w:numPr>
    </w:pPr>
  </w:style>
  <w:style w:type="table" w:styleId="af9">
    <w:name w:val="Table Grid"/>
    <w:basedOn w:val="a3"/>
    <w:uiPriority w:val="99"/>
    <w:rsid w:val="00F72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Знак1 Знак Знак Знак Знак Знак Знак"/>
    <w:basedOn w:val="a0"/>
    <w:uiPriority w:val="99"/>
    <w:rsid w:val="00F725BE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a">
    <w:name w:val="Прижатый влево"/>
    <w:basedOn w:val="a0"/>
    <w:next w:val="a0"/>
    <w:rsid w:val="00F725BE"/>
    <w:pPr>
      <w:suppressAutoHyphens w:val="0"/>
      <w:autoSpaceDE w:val="0"/>
      <w:autoSpaceDN w:val="0"/>
      <w:adjustRightInd w:val="0"/>
    </w:pPr>
    <w:rPr>
      <w:sz w:val="22"/>
      <w:szCs w:val="22"/>
      <w:lang w:eastAsia="ru-RU"/>
    </w:rPr>
  </w:style>
  <w:style w:type="character" w:customStyle="1" w:styleId="af">
    <w:name w:val="Нижний колонтитул Знак"/>
    <w:link w:val="ae"/>
    <w:uiPriority w:val="99"/>
    <w:rsid w:val="00F725BE"/>
    <w:rPr>
      <w:lang w:eastAsia="ar-SA"/>
    </w:rPr>
  </w:style>
  <w:style w:type="character" w:styleId="afb">
    <w:name w:val="Hyperlink"/>
    <w:uiPriority w:val="99"/>
    <w:unhideWhenUsed/>
    <w:rsid w:val="00F725BE"/>
    <w:rPr>
      <w:color w:val="0000FF"/>
      <w:u w:val="single"/>
    </w:rPr>
  </w:style>
  <w:style w:type="paragraph" w:customStyle="1" w:styleId="afc">
    <w:name w:val="Знак Знак Знак Знак Знак Знак Знак Знак Знак Знак Знак Знак Знак Знак Знак Знак Знак"/>
    <w:basedOn w:val="a0"/>
    <w:rsid w:val="00F725BE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2">
    <w:name w:val="Body Text 2"/>
    <w:basedOn w:val="a0"/>
    <w:link w:val="23"/>
    <w:rsid w:val="00F725BE"/>
    <w:pPr>
      <w:widowControl w:val="0"/>
      <w:spacing w:after="120" w:line="480" w:lineRule="auto"/>
    </w:pPr>
    <w:rPr>
      <w:rFonts w:eastAsia="Andale Sans UI"/>
      <w:kern w:val="1"/>
      <w:sz w:val="24"/>
      <w:szCs w:val="24"/>
    </w:rPr>
  </w:style>
  <w:style w:type="character" w:customStyle="1" w:styleId="23">
    <w:name w:val="Основной текст 2 Знак"/>
    <w:link w:val="22"/>
    <w:rsid w:val="00F725BE"/>
    <w:rPr>
      <w:rFonts w:eastAsia="Andale Sans UI"/>
      <w:kern w:val="1"/>
      <w:sz w:val="24"/>
      <w:szCs w:val="24"/>
    </w:rPr>
  </w:style>
  <w:style w:type="character" w:customStyle="1" w:styleId="a8">
    <w:name w:val="Основной текст Знак"/>
    <w:link w:val="a1"/>
    <w:uiPriority w:val="99"/>
    <w:rsid w:val="00F725BE"/>
    <w:rPr>
      <w:sz w:val="28"/>
      <w:lang w:eastAsia="ar-SA"/>
    </w:rPr>
  </w:style>
  <w:style w:type="numbering" w:customStyle="1" w:styleId="1b">
    <w:name w:val="Нет списка1"/>
    <w:next w:val="a4"/>
    <w:uiPriority w:val="99"/>
    <w:semiHidden/>
    <w:unhideWhenUsed/>
    <w:rsid w:val="00F725BE"/>
  </w:style>
  <w:style w:type="table" w:customStyle="1" w:styleId="1c">
    <w:name w:val="Сетка таблицы1"/>
    <w:basedOn w:val="a3"/>
    <w:next w:val="af9"/>
    <w:uiPriority w:val="59"/>
    <w:rsid w:val="00276E6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101AC6"/>
    <w:rPr>
      <w:rFonts w:eastAsia="Times New Roman"/>
      <w:b/>
      <w:smallCaps/>
      <w:sz w:val="24"/>
      <w:lang w:val="x-none" w:eastAsia="x-none"/>
    </w:rPr>
  </w:style>
  <w:style w:type="character" w:customStyle="1" w:styleId="51">
    <w:name w:val="Заголовок 5 Знак"/>
    <w:link w:val="50"/>
    <w:rsid w:val="00101AC6"/>
    <w:rPr>
      <w:rFonts w:eastAsia="Times New Roman"/>
      <w:b/>
      <w:i/>
      <w:sz w:val="24"/>
      <w:lang w:val="x-none" w:eastAsia="x-none"/>
    </w:rPr>
  </w:style>
  <w:style w:type="character" w:customStyle="1" w:styleId="60">
    <w:name w:val="Заголовок 6 Знак"/>
    <w:link w:val="6"/>
    <w:rsid w:val="00101AC6"/>
    <w:rPr>
      <w:rFonts w:eastAsia="Times New Roman"/>
      <w:i/>
      <w:sz w:val="24"/>
      <w:lang w:val="x-none" w:eastAsia="x-none"/>
    </w:rPr>
  </w:style>
  <w:style w:type="character" w:customStyle="1" w:styleId="70">
    <w:name w:val="Заголовок 7 Знак"/>
    <w:link w:val="7"/>
    <w:rsid w:val="00101AC6"/>
    <w:rPr>
      <w:rFonts w:eastAsia="Times New Roman"/>
      <w:sz w:val="24"/>
      <w:lang w:val="x-none" w:eastAsia="x-none"/>
    </w:rPr>
  </w:style>
  <w:style w:type="character" w:customStyle="1" w:styleId="80">
    <w:name w:val="Заголовок 8 Знак"/>
    <w:link w:val="8"/>
    <w:rsid w:val="00101AC6"/>
    <w:rPr>
      <w:rFonts w:eastAsia="Times New Roman"/>
      <w:sz w:val="28"/>
      <w:lang w:val="x-none" w:eastAsia="x-none"/>
    </w:rPr>
  </w:style>
  <w:style w:type="character" w:customStyle="1" w:styleId="90">
    <w:name w:val="Заголовок 9 Знак"/>
    <w:link w:val="9"/>
    <w:rsid w:val="00101AC6"/>
    <w:rPr>
      <w:rFonts w:eastAsia="Times New Roman"/>
      <w:sz w:val="32"/>
      <w:lang w:val="x-none" w:eastAsia="x-none"/>
    </w:rPr>
  </w:style>
  <w:style w:type="numbering" w:customStyle="1" w:styleId="24">
    <w:name w:val="Нет списка2"/>
    <w:next w:val="a4"/>
    <w:uiPriority w:val="99"/>
    <w:semiHidden/>
    <w:unhideWhenUsed/>
    <w:rsid w:val="00101AC6"/>
  </w:style>
  <w:style w:type="character" w:customStyle="1" w:styleId="afd">
    <w:name w:val="Гипертекстовая ссылка"/>
    <w:uiPriority w:val="99"/>
    <w:rsid w:val="00101AC6"/>
    <w:rPr>
      <w:color w:val="008000"/>
    </w:rPr>
  </w:style>
  <w:style w:type="paragraph" w:customStyle="1" w:styleId="afe">
    <w:name w:val="Нормальный (таблица)"/>
    <w:basedOn w:val="a0"/>
    <w:next w:val="a0"/>
    <w:rsid w:val="00101AC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0">
    <w:name w:val="Font Style20"/>
    <w:rsid w:val="00101AC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101AC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0"/>
    <w:rsid w:val="00101AC6"/>
    <w:pPr>
      <w:widowControl w:val="0"/>
      <w:suppressAutoHyphens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3">
    <w:name w:val="Style13"/>
    <w:basedOn w:val="a0"/>
    <w:rsid w:val="00101AC6"/>
    <w:pPr>
      <w:widowControl w:val="0"/>
      <w:suppressAutoHyphens w:val="0"/>
      <w:autoSpaceDE w:val="0"/>
      <w:autoSpaceDN w:val="0"/>
      <w:adjustRightInd w:val="0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4">
    <w:name w:val="Style14"/>
    <w:basedOn w:val="a0"/>
    <w:rsid w:val="00101AC6"/>
    <w:pPr>
      <w:widowControl w:val="0"/>
      <w:suppressAutoHyphens w:val="0"/>
      <w:autoSpaceDE w:val="0"/>
      <w:autoSpaceDN w:val="0"/>
      <w:adjustRightInd w:val="0"/>
      <w:spacing w:line="333" w:lineRule="exact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5">
    <w:name w:val="Style15"/>
    <w:basedOn w:val="a0"/>
    <w:rsid w:val="00101AC6"/>
    <w:pPr>
      <w:widowControl w:val="0"/>
      <w:suppressAutoHyphens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6">
    <w:name w:val="Style16"/>
    <w:basedOn w:val="a0"/>
    <w:rsid w:val="00101AC6"/>
    <w:pPr>
      <w:widowControl w:val="0"/>
      <w:suppressAutoHyphens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9">
    <w:name w:val="Style9"/>
    <w:basedOn w:val="a0"/>
    <w:rsid w:val="00101AC6"/>
    <w:pPr>
      <w:widowControl w:val="0"/>
      <w:suppressAutoHyphens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8">
    <w:name w:val="Style8"/>
    <w:basedOn w:val="a0"/>
    <w:rsid w:val="00101AC6"/>
    <w:pPr>
      <w:widowControl w:val="0"/>
      <w:suppressAutoHyphens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7">
    <w:name w:val="Style17"/>
    <w:basedOn w:val="a0"/>
    <w:rsid w:val="00101AC6"/>
    <w:pPr>
      <w:widowControl w:val="0"/>
      <w:suppressAutoHyphens w:val="0"/>
      <w:autoSpaceDE w:val="0"/>
      <w:autoSpaceDN w:val="0"/>
      <w:adjustRightInd w:val="0"/>
      <w:spacing w:line="322" w:lineRule="exact"/>
      <w:ind w:firstLine="878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ConsPlusCell">
    <w:name w:val="ConsPlusCell"/>
    <w:uiPriority w:val="99"/>
    <w:rsid w:val="00101AC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customStyle="1" w:styleId="ab">
    <w:name w:val="Основной текст с отступом Знак"/>
    <w:link w:val="aa"/>
    <w:rsid w:val="00101AC6"/>
    <w:rPr>
      <w:sz w:val="28"/>
      <w:lang w:eastAsia="ar-SA"/>
    </w:rPr>
  </w:style>
  <w:style w:type="paragraph" w:styleId="25">
    <w:name w:val="Body Text Indent 2"/>
    <w:basedOn w:val="a0"/>
    <w:link w:val="26"/>
    <w:semiHidden/>
    <w:rsid w:val="00101AC6"/>
    <w:pPr>
      <w:suppressAutoHyphens w:val="0"/>
      <w:ind w:right="4" w:firstLine="708"/>
      <w:jc w:val="both"/>
    </w:pPr>
    <w:rPr>
      <w:rFonts w:eastAsia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link w:val="25"/>
    <w:semiHidden/>
    <w:rsid w:val="00101AC6"/>
    <w:rPr>
      <w:rFonts w:eastAsia="Times New Roman"/>
      <w:sz w:val="28"/>
      <w:szCs w:val="24"/>
      <w:lang w:eastAsia="ru-RU"/>
    </w:rPr>
  </w:style>
  <w:style w:type="table" w:customStyle="1" w:styleId="27">
    <w:name w:val="Сетка таблицы2"/>
    <w:basedOn w:val="a3"/>
    <w:next w:val="af9"/>
    <w:uiPriority w:val="59"/>
    <w:rsid w:val="00101AC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01AC6"/>
  </w:style>
  <w:style w:type="character" w:styleId="aff">
    <w:name w:val="Strong"/>
    <w:qFormat/>
    <w:rsid w:val="00101AC6"/>
    <w:rPr>
      <w:b/>
      <w:bCs/>
    </w:rPr>
  </w:style>
  <w:style w:type="paragraph" w:customStyle="1" w:styleId="aff0">
    <w:name w:val="Отчетный"/>
    <w:basedOn w:val="a0"/>
    <w:rsid w:val="00101AC6"/>
    <w:pPr>
      <w:suppressAutoHyphens w:val="0"/>
      <w:spacing w:after="120" w:line="360" w:lineRule="auto"/>
      <w:ind w:firstLine="720"/>
      <w:jc w:val="both"/>
    </w:pPr>
    <w:rPr>
      <w:rFonts w:eastAsia="Times New Roman"/>
      <w:sz w:val="26"/>
      <w:lang w:eastAsia="ru-RU"/>
    </w:rPr>
  </w:style>
  <w:style w:type="paragraph" w:customStyle="1" w:styleId="BodyText21">
    <w:name w:val="Body Text 21"/>
    <w:basedOn w:val="a0"/>
    <w:rsid w:val="00101AC6"/>
    <w:pPr>
      <w:suppressAutoHyphens w:val="0"/>
      <w:jc w:val="both"/>
    </w:pPr>
    <w:rPr>
      <w:rFonts w:eastAsia="Times New Roman"/>
      <w:sz w:val="24"/>
      <w:szCs w:val="24"/>
      <w:lang w:eastAsia="ru-RU"/>
    </w:rPr>
  </w:style>
  <w:style w:type="character" w:styleId="aff1">
    <w:name w:val="FollowedHyperlink"/>
    <w:uiPriority w:val="99"/>
    <w:semiHidden/>
    <w:unhideWhenUsed/>
    <w:rsid w:val="00101AC6"/>
    <w:rPr>
      <w:color w:val="800080"/>
      <w:u w:val="single"/>
    </w:rPr>
  </w:style>
  <w:style w:type="paragraph" w:styleId="aff2">
    <w:name w:val="No Spacing"/>
    <w:qFormat/>
    <w:rsid w:val="00101AC6"/>
    <w:rPr>
      <w:rFonts w:eastAsia="Calibri"/>
      <w:sz w:val="28"/>
      <w:szCs w:val="22"/>
      <w:lang w:eastAsia="en-US"/>
    </w:rPr>
  </w:style>
  <w:style w:type="paragraph" w:styleId="HTML">
    <w:name w:val="HTML Preformatted"/>
    <w:basedOn w:val="a0"/>
    <w:link w:val="HTML0"/>
    <w:unhideWhenUsed/>
    <w:rsid w:val="00101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link w:val="HTML"/>
    <w:rsid w:val="00101AC6"/>
    <w:rPr>
      <w:rFonts w:ascii="Courier New" w:eastAsia="Times New Roman" w:hAnsi="Courier New" w:cs="Courier New"/>
      <w:lang w:eastAsia="ru-RU"/>
    </w:rPr>
  </w:style>
  <w:style w:type="character" w:customStyle="1" w:styleId="13">
    <w:name w:val="Заголовок 1 Знак"/>
    <w:link w:val="12"/>
    <w:rsid w:val="00101AC6"/>
    <w:rPr>
      <w:b/>
      <w:bCs/>
      <w:sz w:val="28"/>
      <w:lang w:eastAsia="ar-SA"/>
    </w:rPr>
  </w:style>
  <w:style w:type="numbering" w:customStyle="1" w:styleId="110">
    <w:name w:val="Нет списка11"/>
    <w:next w:val="a4"/>
    <w:semiHidden/>
    <w:unhideWhenUsed/>
    <w:rsid w:val="00101AC6"/>
  </w:style>
  <w:style w:type="numbering" w:customStyle="1" w:styleId="111">
    <w:name w:val="Нет списка111"/>
    <w:next w:val="a4"/>
    <w:semiHidden/>
    <w:unhideWhenUsed/>
    <w:rsid w:val="00101AC6"/>
  </w:style>
  <w:style w:type="character" w:customStyle="1" w:styleId="130">
    <w:name w:val="Знак Знак13"/>
    <w:semiHidden/>
    <w:rsid w:val="00101AC6"/>
    <w:rPr>
      <w:sz w:val="28"/>
      <w:lang w:val="x-none" w:eastAsia="x-none" w:bidi="ar-SA"/>
    </w:rPr>
  </w:style>
  <w:style w:type="character" w:customStyle="1" w:styleId="120">
    <w:name w:val="Знак Знак12"/>
    <w:semiHidden/>
    <w:rsid w:val="00101AC6"/>
    <w:rPr>
      <w:sz w:val="32"/>
      <w:lang w:val="x-none" w:eastAsia="x-none" w:bidi="ar-SA"/>
    </w:rPr>
  </w:style>
  <w:style w:type="character" w:customStyle="1" w:styleId="112">
    <w:name w:val="Знак Знак11"/>
    <w:semiHidden/>
    <w:rsid w:val="00101AC6"/>
    <w:rPr>
      <w:sz w:val="32"/>
      <w:lang w:val="x-none" w:eastAsia="x-none" w:bidi="ar-SA"/>
    </w:rPr>
  </w:style>
  <w:style w:type="character" w:customStyle="1" w:styleId="100">
    <w:name w:val="Знак Знак10"/>
    <w:semiHidden/>
    <w:rsid w:val="00101AC6"/>
    <w:rPr>
      <w:sz w:val="28"/>
      <w:lang w:val="x-none" w:eastAsia="x-none" w:bidi="ar-SA"/>
    </w:rPr>
  </w:style>
  <w:style w:type="character" w:customStyle="1" w:styleId="91">
    <w:name w:val="Знак Знак9"/>
    <w:semiHidden/>
    <w:rsid w:val="00101AC6"/>
    <w:rPr>
      <w:color w:val="FF0000"/>
      <w:sz w:val="28"/>
      <w:lang w:bidi="ar-SA"/>
    </w:rPr>
  </w:style>
  <w:style w:type="character" w:customStyle="1" w:styleId="310">
    <w:name w:val="Основной текст 3 Знак1"/>
    <w:semiHidden/>
    <w:rsid w:val="00101AC6"/>
    <w:rPr>
      <w:sz w:val="16"/>
      <w:szCs w:val="16"/>
      <w:lang w:eastAsia="en-US"/>
    </w:rPr>
  </w:style>
  <w:style w:type="character" w:customStyle="1" w:styleId="34">
    <w:name w:val="Основной текст с отступом 3 Знак"/>
    <w:link w:val="35"/>
    <w:semiHidden/>
    <w:rsid w:val="00101AC6"/>
    <w:rPr>
      <w:color w:val="FF0000"/>
      <w:sz w:val="28"/>
    </w:rPr>
  </w:style>
  <w:style w:type="paragraph" w:styleId="35">
    <w:name w:val="Body Text Indent 3"/>
    <w:basedOn w:val="a0"/>
    <w:link w:val="34"/>
    <w:semiHidden/>
    <w:rsid w:val="00101AC6"/>
    <w:pPr>
      <w:suppressAutoHyphens w:val="0"/>
      <w:ind w:firstLine="720"/>
      <w:jc w:val="both"/>
    </w:pPr>
    <w:rPr>
      <w:color w:val="FF0000"/>
      <w:sz w:val="28"/>
      <w:lang w:eastAsia="zh-CN"/>
    </w:rPr>
  </w:style>
  <w:style w:type="character" w:customStyle="1" w:styleId="311">
    <w:name w:val="Основной текст с отступом 3 Знак1"/>
    <w:semiHidden/>
    <w:rsid w:val="00101AC6"/>
    <w:rPr>
      <w:sz w:val="16"/>
      <w:szCs w:val="16"/>
      <w:lang w:eastAsia="ar-SA"/>
    </w:rPr>
  </w:style>
  <w:style w:type="paragraph" w:styleId="a">
    <w:name w:val="Plain Text"/>
    <w:basedOn w:val="a0"/>
    <w:link w:val="aff3"/>
    <w:semiHidden/>
    <w:rsid w:val="00101AC6"/>
    <w:pPr>
      <w:numPr>
        <w:numId w:val="19"/>
      </w:numPr>
      <w:suppressAutoHyphens w:val="0"/>
      <w:jc w:val="both"/>
    </w:pPr>
    <w:rPr>
      <w:rFonts w:eastAsia="MS Mincho"/>
      <w:sz w:val="24"/>
      <w:lang w:val="x-none" w:eastAsia="x-none"/>
    </w:rPr>
  </w:style>
  <w:style w:type="character" w:customStyle="1" w:styleId="aff3">
    <w:name w:val="Текст Знак"/>
    <w:link w:val="a"/>
    <w:semiHidden/>
    <w:rsid w:val="00101AC6"/>
    <w:rPr>
      <w:rFonts w:eastAsia="MS Mincho"/>
      <w:sz w:val="24"/>
      <w:lang w:val="x-none" w:eastAsia="x-none"/>
    </w:rPr>
  </w:style>
  <w:style w:type="character" w:customStyle="1" w:styleId="1d">
    <w:name w:val="Нижний колонтитул Знак1"/>
    <w:semiHidden/>
    <w:rsid w:val="00101AC6"/>
    <w:rPr>
      <w:sz w:val="22"/>
      <w:szCs w:val="22"/>
      <w:lang w:eastAsia="en-US"/>
    </w:rPr>
  </w:style>
  <w:style w:type="paragraph" w:customStyle="1" w:styleId="Normal1">
    <w:name w:val="Normal1"/>
    <w:rsid w:val="00101AC6"/>
    <w:rPr>
      <w:rFonts w:eastAsia="Times New Roman"/>
    </w:rPr>
  </w:style>
  <w:style w:type="paragraph" w:styleId="aff4">
    <w:name w:val="Document Map"/>
    <w:basedOn w:val="a0"/>
    <w:link w:val="aff5"/>
    <w:semiHidden/>
    <w:unhideWhenUsed/>
    <w:rsid w:val="00101AC6"/>
    <w:pPr>
      <w:suppressAutoHyphens w:val="0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5">
    <w:name w:val="Схема документа Знак"/>
    <w:link w:val="aff4"/>
    <w:semiHidden/>
    <w:rsid w:val="00101AC6"/>
    <w:rPr>
      <w:rFonts w:ascii="Tahoma" w:eastAsia="Times New Roman" w:hAnsi="Tahoma"/>
      <w:sz w:val="16"/>
      <w:szCs w:val="16"/>
      <w:lang w:val="ru-RU" w:eastAsia="ru-RU"/>
    </w:rPr>
  </w:style>
  <w:style w:type="character" w:customStyle="1" w:styleId="1e">
    <w:name w:val="Схема документа Знак1"/>
    <w:semiHidden/>
    <w:rsid w:val="00101AC6"/>
    <w:rPr>
      <w:rFonts w:ascii="Tahoma" w:hAnsi="Tahoma" w:cs="Tahoma"/>
      <w:sz w:val="16"/>
      <w:szCs w:val="16"/>
      <w:lang w:eastAsia="en-US"/>
    </w:rPr>
  </w:style>
  <w:style w:type="paragraph" w:styleId="aff6">
    <w:name w:val="Title"/>
    <w:basedOn w:val="a0"/>
    <w:link w:val="aff7"/>
    <w:qFormat/>
    <w:rsid w:val="00101AC6"/>
    <w:pPr>
      <w:suppressAutoHyphens w:val="0"/>
      <w:jc w:val="center"/>
    </w:pPr>
    <w:rPr>
      <w:rFonts w:eastAsia="Times New Roman"/>
      <w:sz w:val="32"/>
      <w:lang w:val="x-none" w:eastAsia="x-none"/>
    </w:rPr>
  </w:style>
  <w:style w:type="character" w:customStyle="1" w:styleId="aff7">
    <w:name w:val="Название Знак"/>
    <w:link w:val="aff6"/>
    <w:rsid w:val="00101AC6"/>
    <w:rPr>
      <w:rFonts w:eastAsia="Times New Roman"/>
      <w:sz w:val="32"/>
      <w:lang w:val="x-none" w:eastAsia="x-none"/>
    </w:rPr>
  </w:style>
  <w:style w:type="character" w:customStyle="1" w:styleId="BodyText2">
    <w:name w:val="Body Text 2 Знак Знак"/>
    <w:link w:val="BodyText20"/>
    <w:locked/>
    <w:rsid w:val="00101AC6"/>
    <w:rPr>
      <w:sz w:val="24"/>
      <w:szCs w:val="24"/>
    </w:rPr>
  </w:style>
  <w:style w:type="paragraph" w:customStyle="1" w:styleId="BodyText20">
    <w:name w:val="Body Text 2 Знак"/>
    <w:basedOn w:val="a0"/>
    <w:link w:val="BodyText2"/>
    <w:rsid w:val="00101AC6"/>
    <w:pPr>
      <w:suppressAutoHyphens w:val="0"/>
      <w:ind w:firstLine="720"/>
      <w:jc w:val="both"/>
    </w:pPr>
    <w:rPr>
      <w:sz w:val="24"/>
      <w:szCs w:val="24"/>
      <w:lang w:eastAsia="zh-CN"/>
    </w:rPr>
  </w:style>
  <w:style w:type="character" w:styleId="aff8">
    <w:name w:val="Emphasis"/>
    <w:qFormat/>
    <w:rsid w:val="00101AC6"/>
    <w:rPr>
      <w:rFonts w:cs="Times New Roman"/>
      <w:i/>
      <w:iCs/>
    </w:rPr>
  </w:style>
  <w:style w:type="paragraph" w:customStyle="1" w:styleId="28">
    <w:name w:val="Абзац списка2"/>
    <w:basedOn w:val="a0"/>
    <w:qFormat/>
    <w:rsid w:val="00101AC6"/>
    <w:pPr>
      <w:widowControl w:val="0"/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rsid w:val="00101AC6"/>
    <w:rPr>
      <w:rFonts w:ascii="Arial" w:eastAsia="Arial" w:hAnsi="Arial" w:cs="Arial"/>
      <w:lang w:eastAsia="ar-SA"/>
    </w:rPr>
  </w:style>
  <w:style w:type="character" w:customStyle="1" w:styleId="aff9">
    <w:name w:val="Основной текст_"/>
    <w:link w:val="36"/>
    <w:locked/>
    <w:rsid w:val="00101AC6"/>
    <w:rPr>
      <w:sz w:val="26"/>
      <w:shd w:val="clear" w:color="auto" w:fill="FFFFFF"/>
    </w:rPr>
  </w:style>
  <w:style w:type="character" w:customStyle="1" w:styleId="1f">
    <w:name w:val="Заголовок №1"/>
    <w:rsid w:val="00101AC6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paragraph" w:customStyle="1" w:styleId="36">
    <w:name w:val="Основной текст3"/>
    <w:basedOn w:val="a0"/>
    <w:link w:val="aff9"/>
    <w:rsid w:val="00101AC6"/>
    <w:pPr>
      <w:widowControl w:val="0"/>
      <w:shd w:val="clear" w:color="auto" w:fill="FFFFFF"/>
      <w:suppressAutoHyphens w:val="0"/>
      <w:spacing w:before="420" w:line="317" w:lineRule="exact"/>
      <w:ind w:firstLine="700"/>
      <w:jc w:val="both"/>
    </w:pPr>
    <w:rPr>
      <w:sz w:val="26"/>
      <w:shd w:val="clear" w:color="auto" w:fill="FFFFFF"/>
      <w:lang w:eastAsia="zh-CN"/>
    </w:rPr>
  </w:style>
  <w:style w:type="character" w:customStyle="1" w:styleId="FontStyle19">
    <w:name w:val="Font Style19"/>
    <w:rsid w:val="00101AC6"/>
    <w:rPr>
      <w:rFonts w:ascii="Times New Roman" w:hAnsi="Times New Roman" w:cs="Times New Roman"/>
      <w:sz w:val="26"/>
      <w:szCs w:val="26"/>
    </w:rPr>
  </w:style>
  <w:style w:type="paragraph" w:customStyle="1" w:styleId="1f0">
    <w:name w:val="Основной текст1"/>
    <w:basedOn w:val="a0"/>
    <w:rsid w:val="00101AC6"/>
    <w:pPr>
      <w:suppressAutoHyphens w:val="0"/>
      <w:jc w:val="both"/>
    </w:pPr>
    <w:rPr>
      <w:rFonts w:eastAsia="Times New Roman"/>
      <w:sz w:val="24"/>
      <w:lang w:eastAsia="ru-RU"/>
    </w:rPr>
  </w:style>
  <w:style w:type="character" w:customStyle="1" w:styleId="FontStyle16">
    <w:name w:val="Font Style16"/>
    <w:rsid w:val="00101A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101AC6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rsid w:val="00101AC6"/>
    <w:rPr>
      <w:b/>
      <w:bCs/>
      <w:sz w:val="28"/>
      <w:szCs w:val="28"/>
      <w:lang w:eastAsia="ar-SA"/>
    </w:rPr>
  </w:style>
  <w:style w:type="character" w:styleId="affa">
    <w:name w:val="annotation reference"/>
    <w:rsid w:val="00101AC6"/>
    <w:rPr>
      <w:sz w:val="16"/>
      <w:szCs w:val="16"/>
    </w:rPr>
  </w:style>
  <w:style w:type="paragraph" w:styleId="affb">
    <w:name w:val="annotation text"/>
    <w:basedOn w:val="a0"/>
    <w:link w:val="affc"/>
    <w:rsid w:val="00101AC6"/>
    <w:pPr>
      <w:suppressAutoHyphens w:val="0"/>
    </w:pPr>
    <w:rPr>
      <w:rFonts w:eastAsia="Times New Roman"/>
      <w:lang w:eastAsia="ru-RU"/>
    </w:rPr>
  </w:style>
  <w:style w:type="character" w:customStyle="1" w:styleId="affc">
    <w:name w:val="Текст примечания Знак"/>
    <w:link w:val="affb"/>
    <w:rsid w:val="00101AC6"/>
    <w:rPr>
      <w:rFonts w:eastAsia="Times New Roman"/>
      <w:lang w:eastAsia="ru-RU"/>
    </w:rPr>
  </w:style>
  <w:style w:type="paragraph" w:styleId="affd">
    <w:name w:val="annotation subject"/>
    <w:basedOn w:val="affb"/>
    <w:next w:val="affb"/>
    <w:link w:val="affe"/>
    <w:rsid w:val="00101AC6"/>
    <w:rPr>
      <w:b/>
      <w:bCs/>
      <w:lang w:val="x-none" w:eastAsia="x-none"/>
    </w:rPr>
  </w:style>
  <w:style w:type="character" w:customStyle="1" w:styleId="affe">
    <w:name w:val="Тема примечания Знак"/>
    <w:link w:val="affd"/>
    <w:rsid w:val="00101AC6"/>
    <w:rPr>
      <w:rFonts w:eastAsia="Times New Roman"/>
      <w:b/>
      <w:bCs/>
      <w:lang w:val="x-none" w:eastAsia="x-none"/>
    </w:rPr>
  </w:style>
  <w:style w:type="paragraph" w:styleId="52">
    <w:name w:val="List Bullet 5"/>
    <w:basedOn w:val="a0"/>
    <w:rsid w:val="00101AC6"/>
    <w:pPr>
      <w:tabs>
        <w:tab w:val="num" w:pos="2509"/>
      </w:tabs>
      <w:suppressAutoHyphens w:val="0"/>
      <w:spacing w:before="60" w:after="60"/>
      <w:ind w:left="2506" w:hanging="357"/>
      <w:jc w:val="both"/>
    </w:pPr>
    <w:rPr>
      <w:rFonts w:eastAsia="Times New Roman"/>
      <w:sz w:val="24"/>
      <w:lang w:eastAsia="ru-RU"/>
    </w:rPr>
  </w:style>
  <w:style w:type="paragraph" w:styleId="41">
    <w:name w:val="List Number 4"/>
    <w:basedOn w:val="a0"/>
    <w:rsid w:val="00101AC6"/>
    <w:pPr>
      <w:tabs>
        <w:tab w:val="num" w:pos="720"/>
        <w:tab w:val="num" w:pos="2152"/>
      </w:tabs>
      <w:suppressAutoHyphens w:val="0"/>
      <w:spacing w:before="60" w:after="60"/>
      <w:ind w:left="2149" w:hanging="357"/>
      <w:jc w:val="both"/>
    </w:pPr>
    <w:rPr>
      <w:rFonts w:eastAsia="Times New Roman"/>
      <w:sz w:val="24"/>
      <w:lang w:eastAsia="ru-RU"/>
    </w:rPr>
  </w:style>
  <w:style w:type="paragraph" w:styleId="afff">
    <w:name w:val="List Bullet"/>
    <w:basedOn w:val="a0"/>
    <w:rsid w:val="00101AC6"/>
    <w:pPr>
      <w:suppressAutoHyphens w:val="0"/>
      <w:spacing w:before="60" w:after="60"/>
      <w:ind w:left="2599" w:hanging="1170"/>
      <w:jc w:val="both"/>
    </w:pPr>
    <w:rPr>
      <w:rFonts w:eastAsia="Times New Roman"/>
      <w:sz w:val="24"/>
      <w:lang w:eastAsia="ru-RU"/>
    </w:rPr>
  </w:style>
  <w:style w:type="paragraph" w:styleId="37">
    <w:name w:val="List Bullet 3"/>
    <w:basedOn w:val="a0"/>
    <w:rsid w:val="00101AC6"/>
    <w:pPr>
      <w:tabs>
        <w:tab w:val="num" w:pos="720"/>
        <w:tab w:val="left" w:pos="1469"/>
        <w:tab w:val="num" w:pos="1795"/>
      </w:tabs>
      <w:suppressAutoHyphens w:val="0"/>
      <w:spacing w:before="60" w:after="60"/>
      <w:ind w:left="1792" w:hanging="357"/>
      <w:jc w:val="both"/>
    </w:pPr>
    <w:rPr>
      <w:rFonts w:eastAsia="Times New Roman"/>
      <w:sz w:val="24"/>
      <w:lang w:eastAsia="ru-RU"/>
    </w:rPr>
  </w:style>
  <w:style w:type="paragraph" w:styleId="42">
    <w:name w:val="List Bullet 4"/>
    <w:basedOn w:val="a0"/>
    <w:rsid w:val="00101AC6"/>
    <w:pPr>
      <w:tabs>
        <w:tab w:val="num" w:pos="720"/>
        <w:tab w:val="num" w:pos="2152"/>
      </w:tabs>
      <w:suppressAutoHyphens w:val="0"/>
      <w:spacing w:before="60" w:after="60"/>
      <w:ind w:left="2149" w:hanging="357"/>
      <w:jc w:val="both"/>
    </w:pPr>
    <w:rPr>
      <w:rFonts w:eastAsia="Times New Roman"/>
      <w:sz w:val="24"/>
      <w:lang w:eastAsia="ru-RU"/>
    </w:rPr>
  </w:style>
  <w:style w:type="paragraph" w:styleId="29">
    <w:name w:val="List Bullet 2"/>
    <w:basedOn w:val="a0"/>
    <w:rsid w:val="00101AC6"/>
    <w:pPr>
      <w:tabs>
        <w:tab w:val="num" w:pos="643"/>
      </w:tabs>
      <w:suppressAutoHyphens w:val="0"/>
      <w:spacing w:before="60" w:after="60"/>
      <w:ind w:left="643" w:hanging="360"/>
      <w:jc w:val="both"/>
    </w:pPr>
    <w:rPr>
      <w:rFonts w:eastAsia="Times New Roman"/>
      <w:sz w:val="24"/>
      <w:lang w:eastAsia="ru-RU"/>
    </w:rPr>
  </w:style>
  <w:style w:type="paragraph" w:styleId="afff0">
    <w:name w:val="List Number"/>
    <w:basedOn w:val="a0"/>
    <w:rsid w:val="00101AC6"/>
    <w:pPr>
      <w:tabs>
        <w:tab w:val="num" w:pos="795"/>
        <w:tab w:val="num" w:pos="1080"/>
      </w:tabs>
      <w:suppressAutoHyphens w:val="0"/>
      <w:spacing w:before="60" w:after="60"/>
      <w:ind w:left="1077" w:hanging="357"/>
      <w:jc w:val="both"/>
    </w:pPr>
    <w:rPr>
      <w:rFonts w:eastAsia="Times New Roman"/>
      <w:sz w:val="24"/>
      <w:lang w:eastAsia="ru-RU"/>
    </w:rPr>
  </w:style>
  <w:style w:type="paragraph" w:customStyle="1" w:styleId="AppHeading1">
    <w:name w:val="App Heading 1"/>
    <w:basedOn w:val="a0"/>
    <w:next w:val="a1"/>
    <w:rsid w:val="00101AC6"/>
    <w:pPr>
      <w:keepNext/>
      <w:suppressAutoHyphens w:val="0"/>
      <w:spacing w:before="360" w:after="180"/>
      <w:ind w:left="1069" w:hanging="360"/>
      <w:jc w:val="center"/>
      <w:outlineLvl w:val="1"/>
    </w:pPr>
    <w:rPr>
      <w:rFonts w:eastAsia="Times New Roman"/>
      <w:b/>
      <w:caps/>
      <w:sz w:val="28"/>
      <w:lang w:eastAsia="ru-RU"/>
    </w:rPr>
  </w:style>
  <w:style w:type="paragraph" w:styleId="2a">
    <w:name w:val="List Number 2"/>
    <w:basedOn w:val="a0"/>
    <w:rsid w:val="00101AC6"/>
    <w:pPr>
      <w:tabs>
        <w:tab w:val="num" w:pos="1437"/>
        <w:tab w:val="num" w:pos="1714"/>
      </w:tabs>
      <w:suppressAutoHyphens w:val="0"/>
      <w:spacing w:before="60" w:after="60"/>
      <w:ind w:left="1435" w:hanging="358"/>
      <w:jc w:val="both"/>
    </w:pPr>
    <w:rPr>
      <w:rFonts w:eastAsia="Times New Roman"/>
      <w:sz w:val="24"/>
      <w:lang w:eastAsia="ru-RU"/>
    </w:rPr>
  </w:style>
  <w:style w:type="paragraph" w:styleId="38">
    <w:name w:val="List Number 3"/>
    <w:basedOn w:val="a0"/>
    <w:rsid w:val="00101AC6"/>
    <w:pPr>
      <w:tabs>
        <w:tab w:val="num" w:pos="1413"/>
        <w:tab w:val="num" w:pos="1795"/>
      </w:tabs>
      <w:suppressAutoHyphens w:val="0"/>
      <w:spacing w:before="60" w:after="60"/>
      <w:ind w:left="1792" w:hanging="357"/>
      <w:jc w:val="both"/>
    </w:pPr>
    <w:rPr>
      <w:rFonts w:eastAsia="Times New Roman"/>
      <w:sz w:val="24"/>
      <w:lang w:eastAsia="ru-RU"/>
    </w:rPr>
  </w:style>
  <w:style w:type="paragraph" w:styleId="5">
    <w:name w:val="List Number 5"/>
    <w:basedOn w:val="a0"/>
    <w:rsid w:val="00101AC6"/>
    <w:pPr>
      <w:numPr>
        <w:numId w:val="20"/>
      </w:numPr>
      <w:tabs>
        <w:tab w:val="clear" w:pos="1080"/>
        <w:tab w:val="num" w:pos="2509"/>
      </w:tabs>
      <w:suppressAutoHyphens w:val="0"/>
      <w:spacing w:before="60" w:after="60"/>
      <w:ind w:left="2506"/>
      <w:jc w:val="both"/>
    </w:pPr>
    <w:rPr>
      <w:rFonts w:eastAsia="Times New Roman"/>
      <w:sz w:val="24"/>
      <w:lang w:eastAsia="ru-RU"/>
    </w:rPr>
  </w:style>
  <w:style w:type="paragraph" w:customStyle="1" w:styleId="ListAlternative">
    <w:name w:val="List Alternative"/>
    <w:basedOn w:val="a0"/>
    <w:rsid w:val="00101AC6"/>
    <w:pPr>
      <w:suppressAutoHyphens w:val="0"/>
      <w:spacing w:before="40" w:after="40"/>
      <w:ind w:left="754" w:hanging="357"/>
      <w:jc w:val="both"/>
    </w:pPr>
    <w:rPr>
      <w:rFonts w:eastAsia="Times New Roman"/>
      <w:sz w:val="24"/>
      <w:lang w:eastAsia="ru-RU"/>
    </w:rPr>
  </w:style>
  <w:style w:type="paragraph" w:customStyle="1" w:styleId="ListAlternative2">
    <w:name w:val="List Alternative 2"/>
    <w:basedOn w:val="a0"/>
    <w:rsid w:val="00101AC6"/>
    <w:pPr>
      <w:tabs>
        <w:tab w:val="num" w:pos="1111"/>
      </w:tabs>
      <w:suppressAutoHyphens w:val="0"/>
      <w:spacing w:before="40" w:after="40"/>
      <w:ind w:left="1111" w:hanging="357"/>
      <w:jc w:val="both"/>
    </w:pPr>
    <w:rPr>
      <w:rFonts w:eastAsia="Times New Roman"/>
      <w:sz w:val="24"/>
      <w:lang w:eastAsia="ru-RU"/>
    </w:rPr>
  </w:style>
  <w:style w:type="paragraph" w:customStyle="1" w:styleId="ListAlternative3">
    <w:name w:val="List Alternative 3"/>
    <w:basedOn w:val="a0"/>
    <w:rsid w:val="00101AC6"/>
    <w:pPr>
      <w:numPr>
        <w:numId w:val="22"/>
      </w:numPr>
      <w:tabs>
        <w:tab w:val="clear" w:pos="1080"/>
        <w:tab w:val="num" w:pos="1469"/>
      </w:tabs>
      <w:suppressAutoHyphens w:val="0"/>
      <w:spacing w:before="40" w:after="40"/>
      <w:ind w:left="1468" w:hanging="357"/>
      <w:jc w:val="both"/>
    </w:pPr>
    <w:rPr>
      <w:rFonts w:eastAsia="Times New Roman"/>
      <w:sz w:val="24"/>
      <w:lang w:eastAsia="ru-RU"/>
    </w:rPr>
  </w:style>
  <w:style w:type="paragraph" w:customStyle="1" w:styleId="ListAlternative4">
    <w:name w:val="List Alternative 4"/>
    <w:basedOn w:val="a0"/>
    <w:rsid w:val="00101AC6"/>
    <w:pPr>
      <w:tabs>
        <w:tab w:val="num" w:pos="1826"/>
      </w:tabs>
      <w:suppressAutoHyphens w:val="0"/>
      <w:spacing w:before="40" w:after="40"/>
      <w:ind w:left="1826" w:hanging="357"/>
      <w:jc w:val="both"/>
    </w:pPr>
    <w:rPr>
      <w:rFonts w:eastAsia="Times New Roman"/>
      <w:sz w:val="24"/>
      <w:lang w:eastAsia="ru-RU"/>
    </w:rPr>
  </w:style>
  <w:style w:type="paragraph" w:customStyle="1" w:styleId="ListAlternative5">
    <w:name w:val="List Alternative 5"/>
    <w:basedOn w:val="a0"/>
    <w:rsid w:val="00101AC6"/>
    <w:pPr>
      <w:tabs>
        <w:tab w:val="num" w:pos="2183"/>
      </w:tabs>
      <w:suppressAutoHyphens w:val="0"/>
      <w:spacing w:before="40" w:after="40"/>
      <w:ind w:left="2183" w:hanging="357"/>
      <w:jc w:val="both"/>
    </w:pPr>
    <w:rPr>
      <w:rFonts w:eastAsia="Times New Roman"/>
      <w:sz w:val="24"/>
      <w:lang w:eastAsia="ru-RU"/>
    </w:rPr>
  </w:style>
  <w:style w:type="paragraph" w:customStyle="1" w:styleId="AppHeading2">
    <w:name w:val="App Heading 2"/>
    <w:basedOn w:val="a0"/>
    <w:next w:val="a1"/>
    <w:rsid w:val="00101AC6"/>
    <w:pPr>
      <w:keepNext/>
      <w:tabs>
        <w:tab w:val="left" w:pos="480"/>
      </w:tabs>
      <w:suppressAutoHyphens w:val="0"/>
      <w:spacing w:before="360" w:after="180"/>
      <w:ind w:left="1789" w:firstLine="720"/>
      <w:outlineLvl w:val="2"/>
    </w:pPr>
    <w:rPr>
      <w:rFonts w:eastAsia="Times New Roman"/>
      <w:b/>
      <w:smallCaps/>
      <w:sz w:val="24"/>
      <w:lang w:eastAsia="ru-RU"/>
    </w:rPr>
  </w:style>
  <w:style w:type="paragraph" w:customStyle="1" w:styleId="AppHeading3">
    <w:name w:val="App Heading 3"/>
    <w:basedOn w:val="a0"/>
    <w:next w:val="a1"/>
    <w:rsid w:val="00101AC6"/>
    <w:pPr>
      <w:keepNext/>
      <w:suppressAutoHyphens w:val="0"/>
      <w:spacing w:before="240" w:after="180"/>
      <w:ind w:left="2509" w:firstLine="720"/>
      <w:outlineLvl w:val="3"/>
    </w:pPr>
    <w:rPr>
      <w:rFonts w:eastAsia="Times New Roman"/>
      <w:b/>
      <w:sz w:val="24"/>
      <w:lang w:eastAsia="ru-RU"/>
    </w:rPr>
  </w:style>
  <w:style w:type="paragraph" w:customStyle="1" w:styleId="Bullet">
    <w:name w:val="Bullet"/>
    <w:basedOn w:val="a1"/>
    <w:rsid w:val="00101AC6"/>
    <w:pPr>
      <w:keepLines/>
      <w:tabs>
        <w:tab w:val="num" w:pos="3240"/>
      </w:tabs>
      <w:suppressAutoHyphens w:val="0"/>
      <w:spacing w:before="60" w:after="60"/>
      <w:ind w:left="3240" w:hanging="360"/>
      <w:jc w:val="both"/>
    </w:pPr>
    <w:rPr>
      <w:rFonts w:eastAsia="Times New Roman"/>
      <w:sz w:val="20"/>
      <w:lang w:val="x-none" w:eastAsia="en-US"/>
    </w:rPr>
  </w:style>
  <w:style w:type="paragraph" w:customStyle="1" w:styleId="Note">
    <w:name w:val="Note"/>
    <w:basedOn w:val="a1"/>
    <w:rsid w:val="00101AC6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suppressAutoHyphens w:val="0"/>
      <w:spacing w:after="120"/>
      <w:ind w:left="360" w:right="44" w:hanging="360"/>
      <w:jc w:val="both"/>
    </w:pPr>
    <w:rPr>
      <w:rFonts w:eastAsia="Times New Roman"/>
      <w:vanish/>
      <w:color w:val="000000"/>
      <w:sz w:val="20"/>
      <w:lang w:val="x-none" w:eastAsia="en-US"/>
    </w:rPr>
  </w:style>
  <w:style w:type="paragraph" w:customStyle="1" w:styleId="Checklist-X">
    <w:name w:val="Checklist-X"/>
    <w:basedOn w:val="Checklist"/>
    <w:rsid w:val="00101AC6"/>
  </w:style>
  <w:style w:type="paragraph" w:customStyle="1" w:styleId="Checklist">
    <w:name w:val="Checklist"/>
    <w:basedOn w:val="Bullet"/>
    <w:rsid w:val="00101AC6"/>
    <w:pPr>
      <w:tabs>
        <w:tab w:val="clear" w:pos="3240"/>
      </w:tabs>
      <w:ind w:left="3427" w:hanging="547"/>
    </w:pPr>
  </w:style>
  <w:style w:type="paragraph" w:customStyle="1" w:styleId="NoteWide">
    <w:name w:val="Note Wide"/>
    <w:basedOn w:val="Note"/>
    <w:rsid w:val="00101AC6"/>
    <w:pPr>
      <w:spacing w:before="60" w:after="60"/>
      <w:ind w:left="720" w:right="2160"/>
    </w:pPr>
    <w:rPr>
      <w:color w:val="auto"/>
      <w:lang w:eastAsia="ru-RU"/>
    </w:rPr>
  </w:style>
  <w:style w:type="paragraph" w:customStyle="1" w:styleId="Figure">
    <w:name w:val="Figure"/>
    <w:basedOn w:val="a0"/>
    <w:next w:val="a0"/>
    <w:rsid w:val="00101AC6"/>
    <w:pPr>
      <w:suppressAutoHyphens w:val="0"/>
      <w:spacing w:before="120" w:after="120"/>
      <w:ind w:left="1080" w:hanging="360"/>
      <w:jc w:val="center"/>
    </w:pPr>
    <w:rPr>
      <w:rFonts w:ascii="Book Antiqua" w:eastAsia="Times New Roman" w:hAnsi="Book Antiqua"/>
      <w:b/>
      <w:bCs/>
      <w:sz w:val="16"/>
      <w:szCs w:val="16"/>
      <w:lang w:val="it-IT" w:eastAsia="ru-RU"/>
    </w:rPr>
  </w:style>
  <w:style w:type="character" w:customStyle="1" w:styleId="preparersnote">
    <w:name w:val="preparer's note"/>
    <w:rsid w:val="00101AC6"/>
    <w:rPr>
      <w:b/>
      <w:i/>
      <w:iCs/>
    </w:rPr>
  </w:style>
  <w:style w:type="paragraph" w:customStyle="1" w:styleId="PseudoH1NoNum">
    <w:name w:val="Pseudo H1 No Num"/>
    <w:basedOn w:val="a0"/>
    <w:next w:val="a1"/>
    <w:rsid w:val="00101AC6"/>
    <w:pPr>
      <w:keepNext/>
      <w:pageBreakBefore/>
      <w:suppressAutoHyphens w:val="0"/>
      <w:spacing w:after="120"/>
      <w:jc w:val="center"/>
      <w:outlineLvl w:val="0"/>
    </w:pPr>
    <w:rPr>
      <w:rFonts w:eastAsia="Times New Roman"/>
      <w:b/>
      <w:caps/>
      <w:kern w:val="28"/>
      <w:sz w:val="32"/>
      <w:lang w:eastAsia="ru-RU"/>
    </w:rPr>
  </w:style>
  <w:style w:type="paragraph" w:styleId="39">
    <w:name w:val="toc 3"/>
    <w:basedOn w:val="a0"/>
    <w:next w:val="a0"/>
    <w:autoRedefine/>
    <w:rsid w:val="00101AC6"/>
    <w:pPr>
      <w:tabs>
        <w:tab w:val="right" w:leader="dot" w:pos="9628"/>
      </w:tabs>
      <w:suppressAutoHyphens w:val="0"/>
      <w:ind w:left="1080" w:hanging="720"/>
    </w:pPr>
    <w:rPr>
      <w:rFonts w:eastAsia="Times New Roman"/>
      <w:noProof/>
      <w:sz w:val="24"/>
      <w:szCs w:val="24"/>
      <w:lang w:eastAsia="en-US"/>
    </w:rPr>
  </w:style>
  <w:style w:type="paragraph" w:styleId="afff1">
    <w:name w:val="caption"/>
    <w:basedOn w:val="a0"/>
    <w:next w:val="a0"/>
    <w:qFormat/>
    <w:rsid w:val="00101AC6"/>
    <w:pPr>
      <w:tabs>
        <w:tab w:val="left" w:pos="180"/>
        <w:tab w:val="left" w:pos="360"/>
      </w:tabs>
      <w:suppressAutoHyphens w:val="0"/>
      <w:spacing w:before="120" w:after="120"/>
    </w:pPr>
    <w:rPr>
      <w:rFonts w:eastAsia="Times New Roman"/>
      <w:b/>
      <w:sz w:val="24"/>
      <w:szCs w:val="24"/>
      <w:lang w:eastAsia="en-US"/>
    </w:rPr>
  </w:style>
  <w:style w:type="paragraph" w:customStyle="1" w:styleId="TableBullet0">
    <w:name w:val="Table Bullet"/>
    <w:basedOn w:val="a0"/>
    <w:rsid w:val="00101AC6"/>
    <w:pPr>
      <w:suppressAutoHyphens w:val="0"/>
      <w:spacing w:before="20" w:after="20"/>
      <w:ind w:left="465" w:hanging="465"/>
    </w:pPr>
    <w:rPr>
      <w:rFonts w:eastAsia="Times New Roman"/>
      <w:lang w:eastAsia="ru-RU"/>
    </w:rPr>
  </w:style>
  <w:style w:type="paragraph" w:customStyle="1" w:styleId="TableBullet">
    <w:name w:val="TableBullet"/>
    <w:basedOn w:val="a0"/>
    <w:rsid w:val="00101AC6"/>
    <w:pPr>
      <w:numPr>
        <w:numId w:val="21"/>
      </w:numPr>
      <w:tabs>
        <w:tab w:val="clear" w:pos="360"/>
        <w:tab w:val="num" w:pos="326"/>
      </w:tabs>
      <w:suppressAutoHyphens w:val="0"/>
      <w:ind w:left="326"/>
    </w:pPr>
    <w:rPr>
      <w:rFonts w:eastAsia="Times New Roman"/>
      <w:sz w:val="22"/>
      <w:szCs w:val="24"/>
      <w:lang w:eastAsia="en-US"/>
    </w:rPr>
  </w:style>
  <w:style w:type="paragraph" w:customStyle="1" w:styleId="BulletTextIndent">
    <w:name w:val="Bullet Text Indent"/>
    <w:basedOn w:val="aa"/>
    <w:rsid w:val="00101AC6"/>
    <w:pPr>
      <w:suppressAutoHyphens w:val="0"/>
      <w:spacing w:before="40"/>
      <w:ind w:left="1080" w:hanging="360"/>
    </w:pPr>
    <w:rPr>
      <w:rFonts w:eastAsia="Times New Roman"/>
      <w:sz w:val="24"/>
      <w:szCs w:val="24"/>
      <w:lang w:eastAsia="en-US"/>
    </w:rPr>
  </w:style>
  <w:style w:type="paragraph" w:customStyle="1" w:styleId="Approver">
    <w:name w:val="Approver"/>
    <w:basedOn w:val="a0"/>
    <w:rsid w:val="00101AC6"/>
    <w:pPr>
      <w:suppressAutoHyphens w:val="0"/>
      <w:spacing w:line="360" w:lineRule="auto"/>
      <w:ind w:left="180"/>
    </w:pPr>
    <w:rPr>
      <w:rFonts w:eastAsia="Times New Roman"/>
      <w:sz w:val="28"/>
      <w:lang w:eastAsia="ru-RU"/>
    </w:rPr>
  </w:style>
  <w:style w:type="paragraph" w:customStyle="1" w:styleId="Title-Small">
    <w:name w:val="Title-Small"/>
    <w:basedOn w:val="aff6"/>
    <w:rsid w:val="00101AC6"/>
    <w:pPr>
      <w:numPr>
        <w:numId w:val="23"/>
      </w:numPr>
      <w:tabs>
        <w:tab w:val="clear" w:pos="1800"/>
      </w:tabs>
      <w:spacing w:before="240" w:after="60"/>
      <w:ind w:left="0" w:firstLine="0"/>
    </w:pPr>
    <w:rPr>
      <w:bCs/>
      <w:noProof/>
      <w:kern w:val="28"/>
    </w:rPr>
  </w:style>
  <w:style w:type="paragraph" w:customStyle="1" w:styleId="1f1">
    <w:name w:val="Заголовок оглавления1"/>
    <w:basedOn w:val="a0"/>
    <w:next w:val="a1"/>
    <w:rsid w:val="00101AC6"/>
    <w:pPr>
      <w:keepNext/>
      <w:keepLines/>
      <w:pageBreakBefore/>
      <w:suppressAutoHyphens w:val="0"/>
      <w:spacing w:after="240"/>
      <w:jc w:val="center"/>
    </w:pPr>
    <w:rPr>
      <w:rFonts w:eastAsia="Times New Roman"/>
      <w:b/>
      <w:smallCaps/>
      <w:sz w:val="32"/>
      <w:lang w:eastAsia="ru-RU"/>
    </w:rPr>
  </w:style>
  <w:style w:type="paragraph" w:styleId="1f2">
    <w:name w:val="toc 1"/>
    <w:basedOn w:val="a0"/>
    <w:next w:val="a1"/>
    <w:rsid w:val="00101AC6"/>
    <w:pPr>
      <w:tabs>
        <w:tab w:val="right" w:leader="dot" w:pos="9639"/>
      </w:tabs>
      <w:suppressAutoHyphens w:val="0"/>
      <w:spacing w:before="120" w:after="120"/>
      <w:ind w:left="540" w:hanging="540"/>
    </w:pPr>
    <w:rPr>
      <w:rFonts w:eastAsia="Times New Roman"/>
      <w:b/>
      <w:caps/>
      <w:noProof/>
      <w:sz w:val="24"/>
      <w:lang w:eastAsia="ru-RU"/>
    </w:rPr>
  </w:style>
  <w:style w:type="paragraph" w:styleId="2b">
    <w:name w:val="toc 2"/>
    <w:basedOn w:val="a0"/>
    <w:next w:val="a1"/>
    <w:rsid w:val="00101AC6"/>
    <w:pPr>
      <w:tabs>
        <w:tab w:val="right" w:leader="dot" w:pos="9639"/>
      </w:tabs>
      <w:suppressAutoHyphens w:val="0"/>
      <w:ind w:left="900" w:hanging="720"/>
    </w:pPr>
    <w:rPr>
      <w:rFonts w:eastAsia="Times New Roman"/>
      <w:smallCaps/>
      <w:noProof/>
      <w:sz w:val="24"/>
      <w:lang w:eastAsia="ru-RU"/>
    </w:rPr>
  </w:style>
  <w:style w:type="paragraph" w:customStyle="1" w:styleId="TableCellL">
    <w:name w:val="Table Cell L"/>
    <w:basedOn w:val="a0"/>
    <w:rsid w:val="00101AC6"/>
    <w:pPr>
      <w:suppressAutoHyphens w:val="0"/>
    </w:pPr>
    <w:rPr>
      <w:rFonts w:eastAsia="Times New Roman"/>
      <w:lang w:eastAsia="ru-RU"/>
    </w:rPr>
  </w:style>
  <w:style w:type="paragraph" w:customStyle="1" w:styleId="TableCellC">
    <w:name w:val="Table Cell C"/>
    <w:basedOn w:val="TableCellL"/>
    <w:rsid w:val="00101AC6"/>
    <w:pPr>
      <w:jc w:val="center"/>
    </w:pPr>
    <w:rPr>
      <w:szCs w:val="24"/>
    </w:rPr>
  </w:style>
  <w:style w:type="paragraph" w:customStyle="1" w:styleId="TableHeading">
    <w:name w:val="Table Heading"/>
    <w:basedOn w:val="TableCellL"/>
    <w:rsid w:val="00101AC6"/>
    <w:pPr>
      <w:keepNext/>
      <w:keepLines/>
      <w:spacing w:before="120" w:after="120"/>
      <w:jc w:val="center"/>
    </w:pPr>
    <w:rPr>
      <w:b/>
      <w:bCs/>
      <w:i/>
      <w:iCs/>
      <w:szCs w:val="24"/>
    </w:rPr>
  </w:style>
  <w:style w:type="paragraph" w:customStyle="1" w:styleId="PseudoH2NoNum">
    <w:name w:val="Pseudo H2 No Num"/>
    <w:basedOn w:val="a0"/>
    <w:next w:val="a1"/>
    <w:rsid w:val="00101AC6"/>
    <w:pPr>
      <w:keepNext/>
      <w:suppressAutoHyphens w:val="0"/>
      <w:spacing w:before="360" w:after="180"/>
      <w:ind w:left="720"/>
      <w:outlineLvl w:val="1"/>
    </w:pPr>
    <w:rPr>
      <w:rFonts w:eastAsia="Times New Roman"/>
      <w:b/>
      <w:bCs/>
      <w:smallCaps/>
      <w:sz w:val="28"/>
      <w:szCs w:val="28"/>
      <w:lang w:eastAsia="ru-RU"/>
    </w:rPr>
  </w:style>
  <w:style w:type="paragraph" w:customStyle="1" w:styleId="Picture">
    <w:name w:val="Picture"/>
    <w:basedOn w:val="a1"/>
    <w:next w:val="a1"/>
    <w:rsid w:val="00101AC6"/>
    <w:pPr>
      <w:suppressAutoHyphens w:val="0"/>
      <w:spacing w:before="360" w:after="120"/>
    </w:pPr>
    <w:rPr>
      <w:rFonts w:eastAsia="Times New Roman"/>
      <w:i/>
      <w:iCs/>
      <w:sz w:val="22"/>
      <w:szCs w:val="24"/>
      <w:lang w:val="x-none" w:eastAsia="x-none"/>
    </w:rPr>
  </w:style>
  <w:style w:type="paragraph" w:customStyle="1" w:styleId="Title-SmallBold">
    <w:name w:val="Title-Small_Bold"/>
    <w:basedOn w:val="Title-Small"/>
    <w:rsid w:val="00101AC6"/>
    <w:rPr>
      <w:b/>
      <w:bCs w:val="0"/>
      <w:smallCaps/>
    </w:rPr>
  </w:style>
  <w:style w:type="paragraph" w:customStyle="1" w:styleId="Title-Small14">
    <w:name w:val="Title-Small_14"/>
    <w:basedOn w:val="Title-Small"/>
    <w:rsid w:val="00101AC6"/>
    <w:rPr>
      <w:sz w:val="28"/>
    </w:rPr>
  </w:style>
  <w:style w:type="paragraph" w:customStyle="1" w:styleId="10">
    <w:name w:val="Список1"/>
    <w:basedOn w:val="a1"/>
    <w:qFormat/>
    <w:rsid w:val="00101AC6"/>
    <w:pPr>
      <w:numPr>
        <w:numId w:val="25"/>
      </w:numPr>
      <w:suppressAutoHyphens w:val="0"/>
      <w:spacing w:before="60" w:after="60"/>
      <w:ind w:left="1077" w:hanging="357"/>
      <w:jc w:val="both"/>
    </w:pPr>
    <w:rPr>
      <w:rFonts w:eastAsia="Times New Roman"/>
      <w:sz w:val="24"/>
      <w:lang w:val="x-none" w:eastAsia="x-none"/>
    </w:rPr>
  </w:style>
  <w:style w:type="paragraph" w:customStyle="1" w:styleId="2">
    <w:name w:val="Список2"/>
    <w:basedOn w:val="a1"/>
    <w:qFormat/>
    <w:rsid w:val="00101AC6"/>
    <w:pPr>
      <w:numPr>
        <w:numId w:val="24"/>
      </w:numPr>
      <w:suppressAutoHyphens w:val="0"/>
      <w:spacing w:before="60" w:after="60"/>
      <w:jc w:val="both"/>
    </w:pPr>
    <w:rPr>
      <w:rFonts w:eastAsia="Times New Roman"/>
      <w:sz w:val="24"/>
      <w:lang w:val="x-none" w:eastAsia="x-none"/>
    </w:rPr>
  </w:style>
  <w:style w:type="character" w:customStyle="1" w:styleId="WW8Num11z2">
    <w:name w:val="WW8Num11z2"/>
    <w:rsid w:val="00101AC6"/>
    <w:rPr>
      <w:rFonts w:ascii="Wingdings" w:hAnsi="Wingdings"/>
    </w:rPr>
  </w:style>
  <w:style w:type="paragraph" w:styleId="afff2">
    <w:name w:val="endnote text"/>
    <w:basedOn w:val="a0"/>
    <w:link w:val="afff3"/>
    <w:unhideWhenUsed/>
    <w:rsid w:val="00101AC6"/>
    <w:pPr>
      <w:suppressAutoHyphens w:val="0"/>
    </w:pPr>
    <w:rPr>
      <w:rFonts w:eastAsia="Times New Roman"/>
      <w:lang w:val="x-none" w:eastAsia="en-US"/>
    </w:rPr>
  </w:style>
  <w:style w:type="character" w:customStyle="1" w:styleId="afff3">
    <w:name w:val="Текст концевой сноски Знак"/>
    <w:link w:val="afff2"/>
    <w:rsid w:val="00101AC6"/>
    <w:rPr>
      <w:rFonts w:eastAsia="Times New Roman"/>
      <w:lang w:val="x-none" w:eastAsia="en-US"/>
    </w:rPr>
  </w:style>
  <w:style w:type="character" w:styleId="afff4">
    <w:name w:val="endnote reference"/>
    <w:unhideWhenUsed/>
    <w:rsid w:val="00101AC6"/>
    <w:rPr>
      <w:vertAlign w:val="superscript"/>
    </w:rPr>
  </w:style>
  <w:style w:type="paragraph" w:styleId="afff5">
    <w:name w:val="footnote text"/>
    <w:basedOn w:val="a0"/>
    <w:link w:val="afff6"/>
    <w:unhideWhenUsed/>
    <w:rsid w:val="00101AC6"/>
    <w:pPr>
      <w:suppressAutoHyphens w:val="0"/>
    </w:pPr>
    <w:rPr>
      <w:rFonts w:eastAsia="Times New Roman"/>
      <w:lang w:val="x-none" w:eastAsia="en-US"/>
    </w:rPr>
  </w:style>
  <w:style w:type="character" w:customStyle="1" w:styleId="afff6">
    <w:name w:val="Текст сноски Знак"/>
    <w:link w:val="afff5"/>
    <w:rsid w:val="00101AC6"/>
    <w:rPr>
      <w:rFonts w:eastAsia="Times New Roman"/>
      <w:lang w:val="x-none" w:eastAsia="en-US"/>
    </w:rPr>
  </w:style>
  <w:style w:type="character" w:styleId="afff7">
    <w:name w:val="footnote reference"/>
    <w:unhideWhenUsed/>
    <w:rsid w:val="00101AC6"/>
    <w:rPr>
      <w:vertAlign w:val="superscript"/>
    </w:rPr>
  </w:style>
  <w:style w:type="paragraph" w:customStyle="1" w:styleId="font5">
    <w:name w:val="font5"/>
    <w:basedOn w:val="a0"/>
    <w:rsid w:val="00101AC6"/>
    <w:pPr>
      <w:suppressAutoHyphens w:val="0"/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font6">
    <w:name w:val="font6"/>
    <w:basedOn w:val="a0"/>
    <w:rsid w:val="00101AC6"/>
    <w:pPr>
      <w:suppressAutoHyphens w:val="0"/>
      <w:spacing w:before="100" w:beforeAutospacing="1" w:after="100" w:afterAutospacing="1"/>
    </w:pPr>
    <w:rPr>
      <w:rFonts w:eastAsia="Times New Roman"/>
      <w:color w:val="FF0000"/>
      <w:sz w:val="26"/>
      <w:szCs w:val="26"/>
      <w:lang w:eastAsia="ru-RU"/>
    </w:rPr>
  </w:style>
  <w:style w:type="paragraph" w:customStyle="1" w:styleId="font7">
    <w:name w:val="font7"/>
    <w:basedOn w:val="a0"/>
    <w:rsid w:val="00101AC6"/>
    <w:pPr>
      <w:suppressAutoHyphens w:val="0"/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70">
    <w:name w:val="xl70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0"/>
    <w:rsid w:val="00101AC6"/>
    <w:pP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0"/>
    <w:rsid w:val="00101AC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4">
    <w:name w:val="xl74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5">
    <w:name w:val="xl75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76">
    <w:name w:val="xl76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7">
    <w:name w:val="xl77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8">
    <w:name w:val="xl78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79">
    <w:name w:val="xl79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80">
    <w:name w:val="xl80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1">
    <w:name w:val="xl81"/>
    <w:basedOn w:val="a0"/>
    <w:rsid w:val="00101AC6"/>
    <w:pP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84">
    <w:name w:val="xl84"/>
    <w:basedOn w:val="a0"/>
    <w:rsid w:val="00101AC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0">
    <w:name w:val="xl90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0"/>
    <w:rsid w:val="00101AC6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92">
    <w:name w:val="xl92"/>
    <w:basedOn w:val="a0"/>
    <w:rsid w:val="00101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0"/>
    <w:rsid w:val="00101A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0"/>
    <w:rsid w:val="00101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0"/>
    <w:rsid w:val="00101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6">
    <w:name w:val="xl96"/>
    <w:basedOn w:val="a0"/>
    <w:rsid w:val="00101A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7">
    <w:name w:val="xl97"/>
    <w:basedOn w:val="a0"/>
    <w:rsid w:val="00101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8">
    <w:name w:val="xl98"/>
    <w:basedOn w:val="a0"/>
    <w:rsid w:val="00101A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0"/>
    <w:rsid w:val="00101A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0"/>
    <w:rsid w:val="00101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2">
    <w:name w:val="xl102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3">
    <w:name w:val="xl103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05">
    <w:name w:val="xl105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06">
    <w:name w:val="xl106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07">
    <w:name w:val="xl107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08">
    <w:name w:val="xl108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09">
    <w:name w:val="xl109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10">
    <w:name w:val="xl110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1">
    <w:name w:val="xl111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112">
    <w:name w:val="xl112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3">
    <w:name w:val="xl113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4">
    <w:name w:val="xl114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5">
    <w:name w:val="xl115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6">
    <w:name w:val="xl116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17">
    <w:name w:val="xl117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18">
    <w:name w:val="xl118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9">
    <w:name w:val="xl119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20">
    <w:name w:val="xl120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21">
    <w:name w:val="xl121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22">
    <w:name w:val="xl122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4">
    <w:name w:val="xl124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25">
    <w:name w:val="xl125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26">
    <w:name w:val="xl126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27">
    <w:name w:val="xl127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28">
    <w:name w:val="xl128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29">
    <w:name w:val="xl129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30">
    <w:name w:val="xl130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i/>
      <w:iCs/>
      <w:sz w:val="26"/>
      <w:szCs w:val="26"/>
      <w:lang w:eastAsia="ru-RU"/>
    </w:rPr>
  </w:style>
  <w:style w:type="paragraph" w:customStyle="1" w:styleId="xl131">
    <w:name w:val="xl131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i/>
      <w:iCs/>
      <w:sz w:val="26"/>
      <w:szCs w:val="26"/>
      <w:lang w:eastAsia="ru-RU"/>
    </w:rPr>
  </w:style>
  <w:style w:type="paragraph" w:customStyle="1" w:styleId="xl132">
    <w:name w:val="xl132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3">
    <w:name w:val="xl133"/>
    <w:basedOn w:val="a0"/>
    <w:rsid w:val="00101A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4">
    <w:name w:val="xl134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35">
    <w:name w:val="xl135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36">
    <w:name w:val="xl136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6"/>
      <w:szCs w:val="26"/>
      <w:lang w:eastAsia="ru-RU"/>
    </w:rPr>
  </w:style>
  <w:style w:type="paragraph" w:customStyle="1" w:styleId="xl138">
    <w:name w:val="xl138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i/>
      <w:iCs/>
      <w:sz w:val="26"/>
      <w:szCs w:val="26"/>
      <w:lang w:eastAsia="ru-RU"/>
    </w:rPr>
  </w:style>
  <w:style w:type="paragraph" w:customStyle="1" w:styleId="xl139">
    <w:name w:val="xl139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40">
    <w:name w:val="xl140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141">
    <w:name w:val="xl141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2">
    <w:name w:val="xl142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43">
    <w:name w:val="xl143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144">
    <w:name w:val="xl144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5">
    <w:name w:val="xl145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6"/>
      <w:szCs w:val="26"/>
      <w:lang w:eastAsia="ru-RU"/>
    </w:rPr>
  </w:style>
  <w:style w:type="paragraph" w:customStyle="1" w:styleId="xl68">
    <w:name w:val="xl68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0"/>
    <w:rsid w:val="0010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39B6-7CC9-4E06-B7B4-A66EBD73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11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 в Мурманской области в 2004 году</vt:lpstr>
    </vt:vector>
  </TitlesOfParts>
  <Company>Microsoft</Company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 в Мурманской области в 2004 году</dc:title>
  <dc:creator>Меркулова М.</dc:creator>
  <cp:lastModifiedBy>user</cp:lastModifiedBy>
  <cp:revision>48</cp:revision>
  <cp:lastPrinted>2020-04-01T14:25:00Z</cp:lastPrinted>
  <dcterms:created xsi:type="dcterms:W3CDTF">2017-05-23T08:39:00Z</dcterms:created>
  <dcterms:modified xsi:type="dcterms:W3CDTF">2021-03-30T05:19:00Z</dcterms:modified>
</cp:coreProperties>
</file>