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61" w:rsidRPr="0092376F" w:rsidRDefault="00200C61" w:rsidP="00200C6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2376F">
        <w:rPr>
          <w:rFonts w:ascii="Times New Roman" w:hAnsi="Times New Roman"/>
          <w:b/>
          <w:sz w:val="32"/>
          <w:szCs w:val="32"/>
        </w:rPr>
        <w:t xml:space="preserve">Администрация сельского поселения </w:t>
      </w:r>
      <w:proofErr w:type="gramStart"/>
      <w:r w:rsidRPr="0092376F">
        <w:rPr>
          <w:rFonts w:ascii="Times New Roman" w:hAnsi="Times New Roman"/>
          <w:b/>
          <w:sz w:val="32"/>
          <w:szCs w:val="32"/>
        </w:rPr>
        <w:t>Пушной</w:t>
      </w:r>
      <w:proofErr w:type="gramEnd"/>
    </w:p>
    <w:p w:rsidR="00200C61" w:rsidRPr="0092376F" w:rsidRDefault="00200C61" w:rsidP="00200C6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2376F">
        <w:rPr>
          <w:rFonts w:ascii="Times New Roman" w:hAnsi="Times New Roman"/>
          <w:b/>
          <w:sz w:val="32"/>
          <w:szCs w:val="32"/>
        </w:rPr>
        <w:t>Кольского района Мурманской области</w:t>
      </w:r>
    </w:p>
    <w:p w:rsidR="00200C61" w:rsidRPr="0092376F" w:rsidRDefault="00200C61" w:rsidP="00200C6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00C61" w:rsidRDefault="00200C61" w:rsidP="00200C6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92376F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92376F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5B6621" w:rsidRPr="0092376F" w:rsidRDefault="005B6621" w:rsidP="00200C6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70711" w:rsidRPr="0003743E" w:rsidRDefault="005E6E10" w:rsidP="005B6621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D5F39">
        <w:rPr>
          <w:rFonts w:ascii="Times New Roman" w:hAnsi="Times New Roman"/>
          <w:b/>
          <w:sz w:val="28"/>
          <w:szCs w:val="28"/>
        </w:rPr>
        <w:t xml:space="preserve">  1</w:t>
      </w:r>
      <w:r w:rsidR="006863D5">
        <w:rPr>
          <w:rFonts w:ascii="Times New Roman" w:hAnsi="Times New Roman"/>
          <w:b/>
          <w:sz w:val="28"/>
          <w:szCs w:val="28"/>
        </w:rPr>
        <w:t>5</w:t>
      </w:r>
      <w:r w:rsidR="005B6621">
        <w:rPr>
          <w:rFonts w:ascii="Times New Roman" w:hAnsi="Times New Roman"/>
          <w:b/>
          <w:sz w:val="28"/>
          <w:szCs w:val="28"/>
        </w:rPr>
        <w:t>.06.</w:t>
      </w:r>
      <w:r w:rsidR="00200C61" w:rsidRPr="005B6621">
        <w:rPr>
          <w:rFonts w:ascii="Times New Roman" w:hAnsi="Times New Roman"/>
          <w:b/>
          <w:sz w:val="28"/>
          <w:szCs w:val="28"/>
        </w:rPr>
        <w:t xml:space="preserve">2020 </w:t>
      </w:r>
      <w:r w:rsidR="005B6621">
        <w:rPr>
          <w:rFonts w:ascii="Times New Roman" w:hAnsi="Times New Roman"/>
          <w:b/>
          <w:sz w:val="28"/>
          <w:szCs w:val="28"/>
        </w:rPr>
        <w:t>г</w:t>
      </w:r>
      <w:r w:rsidR="00ED5F39">
        <w:rPr>
          <w:rFonts w:ascii="Times New Roman" w:hAnsi="Times New Roman"/>
          <w:b/>
          <w:sz w:val="28"/>
          <w:szCs w:val="28"/>
        </w:rPr>
        <w:t>.</w:t>
      </w:r>
      <w:r w:rsidR="00200C61" w:rsidRPr="005B6621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ED5F39">
        <w:rPr>
          <w:rFonts w:ascii="Times New Roman" w:hAnsi="Times New Roman"/>
          <w:b/>
          <w:sz w:val="28"/>
          <w:szCs w:val="28"/>
        </w:rPr>
        <w:t xml:space="preserve">          п. Пушной</w:t>
      </w:r>
      <w:r w:rsidR="005B6621" w:rsidRPr="005B6621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DE5B1D" w:rsidRPr="005B6621">
        <w:rPr>
          <w:rFonts w:ascii="Times New Roman" w:hAnsi="Times New Roman"/>
          <w:b/>
          <w:sz w:val="28"/>
          <w:szCs w:val="28"/>
        </w:rPr>
        <w:t xml:space="preserve">  </w:t>
      </w:r>
      <w:r w:rsidR="00200C61" w:rsidRPr="005B6621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ED5F39">
        <w:rPr>
          <w:rFonts w:ascii="Times New Roman" w:hAnsi="Times New Roman"/>
          <w:b/>
          <w:sz w:val="28"/>
          <w:szCs w:val="28"/>
        </w:rPr>
        <w:t xml:space="preserve">  </w:t>
      </w:r>
      <w:r w:rsidR="00200C61" w:rsidRPr="005B6621">
        <w:rPr>
          <w:rFonts w:ascii="Times New Roman" w:hAnsi="Times New Roman"/>
          <w:b/>
          <w:sz w:val="28"/>
          <w:szCs w:val="28"/>
        </w:rPr>
        <w:t xml:space="preserve">     №</w:t>
      </w:r>
      <w:r w:rsidR="00200C61">
        <w:rPr>
          <w:rFonts w:ascii="Times New Roman" w:hAnsi="Times New Roman"/>
          <w:b/>
          <w:sz w:val="28"/>
          <w:szCs w:val="28"/>
        </w:rPr>
        <w:t xml:space="preserve"> </w:t>
      </w:r>
      <w:r w:rsidR="00ED5F39">
        <w:rPr>
          <w:rFonts w:ascii="Times New Roman" w:hAnsi="Times New Roman"/>
          <w:b/>
          <w:sz w:val="28"/>
          <w:szCs w:val="28"/>
        </w:rPr>
        <w:t>35</w:t>
      </w:r>
    </w:p>
    <w:p w:rsidR="00DF2341" w:rsidRDefault="00DF2341" w:rsidP="00923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376F" w:rsidRDefault="008D3F2C" w:rsidP="00923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3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организации работы по дезинфекции помещений </w:t>
      </w:r>
    </w:p>
    <w:p w:rsidR="0092376F" w:rsidRDefault="008D3F2C" w:rsidP="00923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3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общего пользования в многоквартирных домах на территории муниципального образования </w:t>
      </w:r>
      <w:r w:rsidR="00923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</w:t>
      </w:r>
      <w:r w:rsidRPr="00923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ское поселение </w:t>
      </w:r>
      <w:r w:rsidR="00883761" w:rsidRPr="00923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Пушной</w:t>
      </w:r>
      <w:r w:rsidRPr="00923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D3F2C" w:rsidRDefault="008D3F2C" w:rsidP="00923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3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Кольского района Мурманской области</w:t>
      </w:r>
    </w:p>
    <w:p w:rsidR="0092376F" w:rsidRPr="0092376F" w:rsidRDefault="0092376F" w:rsidP="00923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376F" w:rsidRDefault="008D3F2C" w:rsidP="009237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Мурманской области от 08.05.2020 № 289-ПП «О Правилах предоставления иных межбюджетных трансфертов из областного бюджета местным бюджетам для организации проведения дезинфекции помещений общего пользования в многоквартирных домах», в целях реализации постановления Правительства Мурманской области от 12.05.2020 № 304-ПП «О выделении денежных средств из</w:t>
      </w:r>
      <w:proofErr w:type="gramEnd"/>
      <w:r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резервного фонда Правительства Мурманской области», руководствуясь Уставом </w:t>
      </w:r>
      <w:r w:rsidR="00AA060D"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883761"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AA060D"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</w:t>
      </w:r>
      <w:r w:rsidR="00883761"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060D"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Пушной</w:t>
      </w:r>
      <w:r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Кольского района Мурманской области, администрация </w:t>
      </w:r>
      <w:r w:rsidR="0092376F"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Пушной Кольского района Мурманской области </w:t>
      </w:r>
    </w:p>
    <w:p w:rsidR="00AA060D" w:rsidRPr="0092376F" w:rsidRDefault="008D3F2C" w:rsidP="00923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37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ED5F39" w:rsidRDefault="00ED5F39" w:rsidP="00ED5F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935" w:rsidRPr="0092376F" w:rsidRDefault="00AA060D" w:rsidP="00ED5F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Определить </w:t>
      </w:r>
      <w:r w:rsidR="00883761"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униципальное казенное учреждение </w:t>
      </w:r>
      <w:r w:rsidR="00C33DA5"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«Управление деятельностью сельского поселения Пушной Кольского района Мурманской области» </w:t>
      </w:r>
      <w:r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распорядителем бюджетных средств по расходам иных межбюджетных трансфертов, предоставленных из областного бюджета местным бюджетам для организации проведения дезинфекции помещений общего пользования в многоквартирных домах, расположенных на территории муниципального образования </w:t>
      </w:r>
      <w:r w:rsidR="00C33DA5"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</w:t>
      </w:r>
      <w:r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поселение </w:t>
      </w:r>
      <w:r w:rsidR="00C33DA5"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Пушной </w:t>
      </w:r>
      <w:r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Кольс</w:t>
      </w:r>
      <w:r w:rsidR="009D4935"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района Мурманской области.</w:t>
      </w:r>
    </w:p>
    <w:p w:rsidR="00ED5F39" w:rsidRDefault="00ED5F39" w:rsidP="00ED5F39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DA5" w:rsidRPr="0092376F" w:rsidRDefault="00AA2205" w:rsidP="00ED5F39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D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060D"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Муниципальному казенному учреждению </w:t>
      </w:r>
      <w:r w:rsidR="00C33DA5"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«Управление деятельностью сельского поселения Пушной Кольского района Мурманской области»:</w:t>
      </w:r>
    </w:p>
    <w:p w:rsidR="00C33DA5" w:rsidRPr="0092376F" w:rsidRDefault="00AA060D" w:rsidP="00ED5F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заключение муниципальных контрактов (договоров) на приобретение дезинфицирующих средств</w:t>
      </w:r>
      <w:r w:rsidR="0068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863D5" w:rsidRPr="006863D5">
        <w:rPr>
          <w:rFonts w:ascii="Times New Roman" w:hAnsi="Times New Roman"/>
          <w:sz w:val="28"/>
          <w:szCs w:val="28"/>
        </w:rPr>
        <w:t xml:space="preserve"> </w:t>
      </w:r>
      <w:r w:rsidR="006863D5" w:rsidRPr="00D76508">
        <w:rPr>
          <w:rFonts w:ascii="Times New Roman" w:hAnsi="Times New Roman"/>
          <w:sz w:val="28"/>
          <w:szCs w:val="28"/>
        </w:rPr>
        <w:t>средств индивидуальной защиты</w:t>
      </w:r>
      <w:r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33DA5" w:rsidRPr="0092376F" w:rsidRDefault="00AA060D" w:rsidP="00ED5F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передать организациям, осуществляющим управление и обслуживание многоквартирных домов, расположенных на территории муниципального образования </w:t>
      </w:r>
      <w:r w:rsidR="00C33DA5"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</w:t>
      </w:r>
      <w:r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 </w:t>
      </w:r>
      <w:r w:rsidR="00C33DA5"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Пушной </w:t>
      </w:r>
      <w:r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Кольского района </w:t>
      </w:r>
      <w:r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Мурманской области, по акту приема-передачи дезинфицирующие средства</w:t>
      </w:r>
      <w:r w:rsidR="0068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863D5" w:rsidRPr="006863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63D5" w:rsidRPr="00D76508">
        <w:rPr>
          <w:rFonts w:ascii="Times New Roman" w:hAnsi="Times New Roman"/>
          <w:sz w:val="28"/>
          <w:szCs w:val="28"/>
        </w:rPr>
        <w:t>средства</w:t>
      </w:r>
      <w:proofErr w:type="spellEnd"/>
      <w:r w:rsidR="006863D5" w:rsidRPr="00D76508">
        <w:rPr>
          <w:rFonts w:ascii="Times New Roman" w:hAnsi="Times New Roman"/>
          <w:sz w:val="28"/>
          <w:szCs w:val="28"/>
        </w:rPr>
        <w:t xml:space="preserve"> индивидуальной защиты</w:t>
      </w:r>
      <w:r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организации проведения дезинфекции помещений общего пользования в многоквартирных домах по устан</w:t>
      </w:r>
      <w:r w:rsidR="007C5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овленной форме (приложение № 1).</w:t>
      </w:r>
      <w:proofErr w:type="gramEnd"/>
    </w:p>
    <w:p w:rsidR="00ED5F39" w:rsidRDefault="00ED5F39" w:rsidP="00ED5F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DA5" w:rsidRPr="0092376F" w:rsidRDefault="00C33DA5" w:rsidP="00ED5F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A060D"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Организациям, осуществляющим управление и обслуживание многоквартирных домов, расположенных на территории муниципального образования </w:t>
      </w:r>
      <w:r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</w:t>
      </w:r>
      <w:r w:rsidR="00AA060D"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 </w:t>
      </w:r>
      <w:r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Пушной </w:t>
      </w:r>
      <w:r w:rsidR="00AA060D"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Кольс</w:t>
      </w:r>
      <w:r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района Мурманской области:</w:t>
      </w:r>
    </w:p>
    <w:p w:rsidR="00C33DA5" w:rsidRPr="0092376F" w:rsidRDefault="00AA060D" w:rsidP="00ED5F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предоставить в администрацию </w:t>
      </w:r>
      <w:r w:rsidR="00C33DA5"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33DA5"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33DA5"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Пушной</w:t>
      </w:r>
      <w:r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Кольского района Мурманской области сведения о площадях помещений общего пользования, подлежащих дезинфекции, расчет расхода дезинфицирующих средств </w:t>
      </w:r>
      <w:r w:rsidR="0068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6863D5" w:rsidRPr="00D76508">
        <w:rPr>
          <w:rFonts w:ascii="Times New Roman" w:hAnsi="Times New Roman"/>
          <w:sz w:val="28"/>
          <w:szCs w:val="28"/>
        </w:rPr>
        <w:t>средств индивидуальной защиты</w:t>
      </w:r>
      <w:r w:rsidR="006863D5"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однократной обработки помещений общего пользования, а также адресный график дезинфекции помещений общего пользования по ут</w:t>
      </w:r>
      <w:r w:rsidR="00DE5B1D"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вержденной форме (приложение № 2</w:t>
      </w:r>
      <w:r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33DA5" w:rsidRPr="0092376F" w:rsidRDefault="00AA060D" w:rsidP="00ED5F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работу по еженедельной дезинфекции помещений общего пользования в многоквартирных домах, находящихся в управлении или обслуживании;</w:t>
      </w:r>
    </w:p>
    <w:p w:rsidR="00AA060D" w:rsidRPr="0092376F" w:rsidRDefault="00AA060D" w:rsidP="00ED5F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проведении дезинфекции помещений общего пользования в многоквартирных домах руководствоваться рекомендациями Федеральной службы по надзору в сфере защиты прав потребителей и благополучия человека по проведению дезинфекционных мероприятий в целях недопущения распространения новой </w:t>
      </w:r>
      <w:proofErr w:type="spellStart"/>
      <w:r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(COVID-19) от 03.04.2020 № 02/5925-2020-24;</w:t>
      </w:r>
    </w:p>
    <w:p w:rsidR="00AA060D" w:rsidRPr="0092376F" w:rsidRDefault="00AA060D" w:rsidP="00ED5F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еженедельно по четвергам до 15.00 </w:t>
      </w:r>
      <w:proofErr w:type="gramStart"/>
      <w:r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отчет</w:t>
      </w:r>
      <w:proofErr w:type="gramEnd"/>
      <w:r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выполнении работ по еженедельной дезинфекции помещений общего пользования в многоквартирных домах по ут</w:t>
      </w:r>
      <w:r w:rsidR="00DE5B1D"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вержденной форме (приложение № 3</w:t>
      </w:r>
      <w:r w:rsidR="00ED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D5F39" w:rsidRDefault="00ED5F39" w:rsidP="00ED5F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DA5" w:rsidRPr="0092376F" w:rsidRDefault="00C33DA5" w:rsidP="00ED5F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A060D"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A060D"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883761"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AA060D"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883761"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A060D"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Пушной</w:t>
      </w:r>
      <w:r w:rsidR="00AA060D"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</w:t>
      </w:r>
      <w:r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 Мурманской области:</w:t>
      </w:r>
    </w:p>
    <w:p w:rsidR="00AA060D" w:rsidRDefault="00AA060D" w:rsidP="00ED5F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определить лиц, ответственных за проведение </w:t>
      </w:r>
      <w:proofErr w:type="gramStart"/>
      <w:r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выполнения дезинфекции помещений общего пользования многоквартирных</w:t>
      </w:r>
      <w:proofErr w:type="gramEnd"/>
      <w:r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домов, расположенных на территории муниципального образования </w:t>
      </w:r>
      <w:r w:rsidR="00C33DA5"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</w:t>
      </w:r>
      <w:r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поселение </w:t>
      </w:r>
      <w:r w:rsidR="00C33DA5"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Пушной </w:t>
      </w:r>
      <w:r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Кольского района Мурманской области, путем выборочного обследования обработанных подъездов многоквартирных домов;</w:t>
      </w:r>
    </w:p>
    <w:p w:rsidR="007C5320" w:rsidRPr="0092376F" w:rsidRDefault="007C5320" w:rsidP="00ED5F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мониторинг поступающих обращений граждан по вопросам дезинфекции, сообщений в социальны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сетях, на портале «Наш Север»;</w:t>
      </w:r>
    </w:p>
    <w:p w:rsidR="00AA060D" w:rsidRPr="0092376F" w:rsidRDefault="00AA060D" w:rsidP="00ED5F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проведение ответственными лицами ежедневного </w:t>
      </w:r>
      <w:proofErr w:type="gramStart"/>
      <w:r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выполнения дезинфекции помещений общего пользования</w:t>
      </w:r>
      <w:proofErr w:type="gramEnd"/>
      <w:r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многоквартирных домах на основании адресного графика дезинфекции путем проведения выборочного обследования обработанных подъездов </w:t>
      </w:r>
      <w:r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многоквартирных домов, мониторинга поступающих обращений граждан по вопросам дезинфекции, сообщений в социальных сетях и на портале «Наш Север»;</w:t>
      </w:r>
    </w:p>
    <w:p w:rsidR="00C33DA5" w:rsidRPr="007C5320" w:rsidRDefault="00AA060D" w:rsidP="00ED5F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53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предоставление информации о реализации мероприятий по проведению дезинфекции помещений общего пользования в многоквартирных домах по запросам уполномоченных органов</w:t>
      </w:r>
      <w:r w:rsidR="00C906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3DA5" w:rsidRPr="0092376F" w:rsidRDefault="00C33DA5" w:rsidP="00D04944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A060D"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предоставление в Министерство энергетики и жилищно-коммунального хозяйства Мурманской области отчет</w:t>
      </w:r>
      <w:r w:rsid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A060D"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целевом использовании выделенных денежных сре</w:t>
      </w:r>
      <w:proofErr w:type="gramStart"/>
      <w:r w:rsidR="00AA060D"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 пр</w:t>
      </w:r>
      <w:proofErr w:type="gramEnd"/>
      <w:r w:rsidR="00AA060D"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иложением копий документов, подтверждающих факт использования средств для организации проведения дезинфекции помещений общего пользования в многоквартирных домах, расположенных на территории муниципального образования </w:t>
      </w:r>
      <w:r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</w:t>
      </w:r>
      <w:r w:rsidR="00AA060D"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 </w:t>
      </w:r>
      <w:r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Пушной</w:t>
      </w:r>
      <w:r w:rsidR="00AA060D"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Кольского района Мурманской области.</w:t>
      </w:r>
    </w:p>
    <w:p w:rsidR="00ED5F39" w:rsidRPr="00ED5F39" w:rsidRDefault="00C33DA5" w:rsidP="00D04944">
      <w:pPr>
        <w:spacing w:after="100" w:afterAutospacing="1" w:line="240" w:lineRule="auto"/>
        <w:ind w:right="125" w:firstLine="851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A060D"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</w:t>
      </w:r>
      <w:r w:rsidR="00ED5F39" w:rsidRPr="00ED5F39">
        <w:rPr>
          <w:rFonts w:ascii="Times New Roman" w:eastAsia="SimSun" w:hAnsi="Times New Roman" w:cs="Times New Roman"/>
          <w:sz w:val="28"/>
          <w:szCs w:val="28"/>
          <w:lang w:eastAsia="ru-RU"/>
        </w:rPr>
        <w:t>вступает в силу со дня официального о</w:t>
      </w:r>
      <w:r w:rsidR="00ED5F39" w:rsidRPr="00ED5F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публикования </w:t>
      </w:r>
      <w:r w:rsidR="00ED5F39" w:rsidRPr="00ED5F3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ED5F39" w:rsidRPr="00ED5F39">
        <w:rPr>
          <w:rFonts w:ascii="Times New Roman" w:eastAsia="SimSun" w:hAnsi="Times New Roman" w:cs="Times New Roman"/>
          <w:sz w:val="28"/>
          <w:szCs w:val="28"/>
        </w:rPr>
        <w:t xml:space="preserve">Администрации сельского поселения Пушной Кольского района Мурманской области в информационно-телекоммуникационной сети «Интернет» </w:t>
      </w:r>
      <w:hyperlink r:id="rId5" w:history="1">
        <w:r w:rsidR="00ED5F39" w:rsidRPr="00ED5F39">
          <w:rPr>
            <w:rFonts w:ascii="Times New Roman" w:eastAsia="SimSun" w:hAnsi="Times New Roman" w:cs="Times New Roman"/>
            <w:color w:val="0000FF"/>
            <w:sz w:val="28"/>
            <w:szCs w:val="28"/>
            <w:u w:val="single"/>
          </w:rPr>
          <w:t>http://mopushnoy51.ru</w:t>
        </w:r>
      </w:hyperlink>
    </w:p>
    <w:p w:rsidR="00DE5B1D" w:rsidRPr="0092376F" w:rsidRDefault="00C33DA5" w:rsidP="00ED5F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A060D"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AA060D"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AA060D"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</w:t>
      </w:r>
      <w:r w:rsidR="00DE5B1D" w:rsidRPr="0092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оставлю за собой.</w:t>
      </w:r>
    </w:p>
    <w:p w:rsidR="00883761" w:rsidRDefault="00883761" w:rsidP="00DE5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205" w:rsidRDefault="00AA2205" w:rsidP="00DE5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F39" w:rsidRDefault="00ED5F39" w:rsidP="00DE5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47A" w:rsidRPr="0092376F" w:rsidRDefault="00F2147A" w:rsidP="00DE5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76F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  <w:proofErr w:type="gramStart"/>
      <w:r w:rsidRPr="0092376F">
        <w:rPr>
          <w:rFonts w:ascii="Times New Roman" w:hAnsi="Times New Roman" w:cs="Times New Roman"/>
          <w:sz w:val="28"/>
          <w:szCs w:val="28"/>
        </w:rPr>
        <w:t>Пушной</w:t>
      </w:r>
      <w:proofErr w:type="gramEnd"/>
      <w:r w:rsidRPr="00923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B1D" w:rsidRDefault="00F2147A" w:rsidP="00DE5B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376F">
        <w:rPr>
          <w:rFonts w:ascii="Times New Roman" w:hAnsi="Times New Roman"/>
          <w:sz w:val="28"/>
          <w:szCs w:val="28"/>
        </w:rPr>
        <w:t>Кольского района Мурманской области</w:t>
      </w:r>
      <w:r w:rsidRPr="0092376F">
        <w:rPr>
          <w:rFonts w:ascii="Times New Roman" w:hAnsi="Times New Roman"/>
          <w:sz w:val="28"/>
          <w:szCs w:val="28"/>
        </w:rPr>
        <w:tab/>
      </w:r>
      <w:r w:rsidRPr="0092376F">
        <w:rPr>
          <w:rFonts w:ascii="Times New Roman" w:hAnsi="Times New Roman"/>
          <w:sz w:val="28"/>
          <w:szCs w:val="28"/>
        </w:rPr>
        <w:tab/>
        <w:t xml:space="preserve">   </w:t>
      </w:r>
      <w:r w:rsidR="00AA2205">
        <w:rPr>
          <w:rFonts w:ascii="Times New Roman" w:hAnsi="Times New Roman"/>
          <w:sz w:val="28"/>
          <w:szCs w:val="28"/>
        </w:rPr>
        <w:t xml:space="preserve">    </w:t>
      </w:r>
      <w:r w:rsidRPr="0092376F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Pr="0092376F">
        <w:rPr>
          <w:rFonts w:ascii="Times New Roman" w:hAnsi="Times New Roman"/>
          <w:sz w:val="28"/>
          <w:szCs w:val="28"/>
        </w:rPr>
        <w:t>В.В.Исаев</w:t>
      </w:r>
      <w:proofErr w:type="spellEnd"/>
      <w:r w:rsidRPr="009264AA">
        <w:rPr>
          <w:rFonts w:ascii="Times New Roman" w:hAnsi="Times New Roman"/>
          <w:sz w:val="26"/>
          <w:szCs w:val="26"/>
        </w:rPr>
        <w:tab/>
      </w:r>
      <w:r w:rsidR="00DE5B1D">
        <w:rPr>
          <w:rFonts w:ascii="Times New Roman" w:hAnsi="Times New Roman"/>
          <w:sz w:val="28"/>
          <w:szCs w:val="28"/>
        </w:rPr>
        <w:tab/>
      </w:r>
      <w:r w:rsidR="00DE5B1D">
        <w:rPr>
          <w:rFonts w:ascii="Times New Roman" w:hAnsi="Times New Roman"/>
          <w:sz w:val="28"/>
          <w:szCs w:val="28"/>
        </w:rPr>
        <w:tab/>
        <w:t xml:space="preserve">     </w:t>
      </w:r>
    </w:p>
    <w:p w:rsidR="00DF2341" w:rsidRDefault="00DF2341" w:rsidP="00DE5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2341" w:rsidRDefault="00DF2341" w:rsidP="00DE5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2341" w:rsidRDefault="00DF2341" w:rsidP="00DE5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2341" w:rsidRDefault="00DF2341" w:rsidP="00DE5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2341" w:rsidRDefault="00DF2341" w:rsidP="00DE5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2341" w:rsidRDefault="00DF2341" w:rsidP="00DE5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2341" w:rsidRDefault="00DF2341" w:rsidP="00DE5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2341" w:rsidRDefault="00DF2341" w:rsidP="00DE5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2341" w:rsidRDefault="00DF2341" w:rsidP="00DE5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2341" w:rsidRDefault="00DF2341" w:rsidP="00DE5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2341" w:rsidRDefault="00DF2341" w:rsidP="00DE5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2341" w:rsidRDefault="00DF2341" w:rsidP="00DE5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2341" w:rsidRDefault="00DF2341" w:rsidP="00DE5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2341" w:rsidRDefault="00DF2341" w:rsidP="00DE5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2341" w:rsidRDefault="00DF2341" w:rsidP="00DE5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2341" w:rsidRDefault="00DF2341" w:rsidP="00DE5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2341" w:rsidRDefault="00DF2341" w:rsidP="00DE5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2341" w:rsidRDefault="00DF2341" w:rsidP="00DE5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2341" w:rsidRDefault="00DF2341" w:rsidP="00DE5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2341" w:rsidRDefault="00DF2341" w:rsidP="00DE5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3DA5" w:rsidRPr="00DF2341" w:rsidRDefault="00C33DA5" w:rsidP="00DE5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234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33DA5" w:rsidRPr="00DF2341" w:rsidRDefault="00C33DA5" w:rsidP="00DE5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234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20997" w:rsidRPr="00DF2341" w:rsidRDefault="00220997" w:rsidP="00DE5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2341">
        <w:rPr>
          <w:rFonts w:ascii="Times New Roman" w:hAnsi="Times New Roman"/>
          <w:sz w:val="24"/>
          <w:szCs w:val="24"/>
        </w:rPr>
        <w:t>сельско</w:t>
      </w:r>
      <w:r w:rsidR="00883761" w:rsidRPr="00DF2341">
        <w:rPr>
          <w:rFonts w:ascii="Times New Roman" w:hAnsi="Times New Roman"/>
          <w:sz w:val="24"/>
          <w:szCs w:val="24"/>
        </w:rPr>
        <w:t>го</w:t>
      </w:r>
      <w:r w:rsidR="00C33DA5" w:rsidRPr="00DF2341">
        <w:rPr>
          <w:rFonts w:ascii="Times New Roman" w:hAnsi="Times New Roman"/>
          <w:sz w:val="24"/>
          <w:szCs w:val="24"/>
        </w:rPr>
        <w:t xml:space="preserve"> поселени</w:t>
      </w:r>
      <w:r w:rsidR="00883761" w:rsidRPr="00DF2341">
        <w:rPr>
          <w:rFonts w:ascii="Times New Roman" w:hAnsi="Times New Roman"/>
          <w:sz w:val="24"/>
          <w:szCs w:val="24"/>
        </w:rPr>
        <w:t>я</w:t>
      </w:r>
      <w:r w:rsidR="00C33DA5" w:rsidRPr="00DF23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2341">
        <w:rPr>
          <w:rFonts w:ascii="Times New Roman" w:hAnsi="Times New Roman"/>
          <w:sz w:val="24"/>
          <w:szCs w:val="24"/>
        </w:rPr>
        <w:t>Пушной</w:t>
      </w:r>
      <w:proofErr w:type="gramEnd"/>
      <w:r w:rsidRPr="00DF2341">
        <w:rPr>
          <w:rFonts w:ascii="Times New Roman" w:hAnsi="Times New Roman"/>
          <w:sz w:val="24"/>
          <w:szCs w:val="24"/>
        </w:rPr>
        <w:t xml:space="preserve"> </w:t>
      </w:r>
    </w:p>
    <w:p w:rsidR="00C33DA5" w:rsidRPr="00DF2341" w:rsidRDefault="00220997" w:rsidP="00DE5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2341">
        <w:rPr>
          <w:rFonts w:ascii="Times New Roman" w:hAnsi="Times New Roman"/>
          <w:sz w:val="24"/>
          <w:szCs w:val="24"/>
        </w:rPr>
        <w:t>Кольского района Мурманской об</w:t>
      </w:r>
      <w:r w:rsidR="00883761" w:rsidRPr="00DF2341">
        <w:rPr>
          <w:rFonts w:ascii="Times New Roman" w:hAnsi="Times New Roman"/>
          <w:sz w:val="24"/>
          <w:szCs w:val="24"/>
        </w:rPr>
        <w:t>ла</w:t>
      </w:r>
      <w:r w:rsidRPr="00DF2341">
        <w:rPr>
          <w:rFonts w:ascii="Times New Roman" w:hAnsi="Times New Roman"/>
          <w:sz w:val="24"/>
          <w:szCs w:val="24"/>
        </w:rPr>
        <w:t>сти</w:t>
      </w:r>
    </w:p>
    <w:p w:rsidR="00C33DA5" w:rsidRPr="00DF2341" w:rsidRDefault="00C33DA5" w:rsidP="00DE5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4944">
        <w:rPr>
          <w:rFonts w:ascii="Times New Roman" w:hAnsi="Times New Roman"/>
          <w:sz w:val="24"/>
          <w:szCs w:val="24"/>
        </w:rPr>
        <w:t xml:space="preserve">от </w:t>
      </w:r>
      <w:r w:rsidR="00D04944" w:rsidRPr="00D04944">
        <w:rPr>
          <w:rFonts w:ascii="Times New Roman" w:hAnsi="Times New Roman"/>
          <w:sz w:val="24"/>
          <w:szCs w:val="24"/>
        </w:rPr>
        <w:t>1</w:t>
      </w:r>
      <w:r w:rsidR="006863D5">
        <w:rPr>
          <w:rFonts w:ascii="Times New Roman" w:hAnsi="Times New Roman"/>
          <w:sz w:val="24"/>
          <w:szCs w:val="24"/>
        </w:rPr>
        <w:t>5</w:t>
      </w:r>
      <w:r w:rsidR="00D04944" w:rsidRPr="00D04944">
        <w:rPr>
          <w:rFonts w:ascii="Times New Roman" w:hAnsi="Times New Roman"/>
          <w:sz w:val="24"/>
          <w:szCs w:val="24"/>
        </w:rPr>
        <w:t>.06.</w:t>
      </w:r>
      <w:r w:rsidRPr="00D04944">
        <w:rPr>
          <w:rFonts w:ascii="Times New Roman" w:hAnsi="Times New Roman"/>
          <w:sz w:val="24"/>
          <w:szCs w:val="24"/>
        </w:rPr>
        <w:t>2020 №</w:t>
      </w:r>
      <w:r w:rsidR="00D04944" w:rsidRPr="00D04944">
        <w:rPr>
          <w:rFonts w:ascii="Times New Roman" w:hAnsi="Times New Roman"/>
          <w:sz w:val="24"/>
          <w:szCs w:val="24"/>
        </w:rPr>
        <w:t xml:space="preserve"> 35</w:t>
      </w:r>
      <w:r w:rsidRPr="00DF2341">
        <w:rPr>
          <w:rFonts w:ascii="Times New Roman" w:hAnsi="Times New Roman"/>
          <w:sz w:val="24"/>
          <w:szCs w:val="24"/>
        </w:rPr>
        <w:t xml:space="preserve"> </w:t>
      </w:r>
      <w:r w:rsidR="00220997" w:rsidRPr="00DF2341">
        <w:rPr>
          <w:rFonts w:ascii="Times New Roman" w:hAnsi="Times New Roman"/>
          <w:sz w:val="24"/>
          <w:szCs w:val="24"/>
        </w:rPr>
        <w:t xml:space="preserve"> </w:t>
      </w:r>
    </w:p>
    <w:p w:rsidR="00DF2341" w:rsidRDefault="00DF2341" w:rsidP="00DE5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3DA5" w:rsidRPr="00AA2205" w:rsidRDefault="00C33DA5" w:rsidP="00DE5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A2205">
        <w:rPr>
          <w:rFonts w:ascii="Times New Roman" w:hAnsi="Times New Roman"/>
          <w:b/>
          <w:sz w:val="28"/>
          <w:szCs w:val="28"/>
        </w:rPr>
        <w:t>(форма)</w:t>
      </w:r>
    </w:p>
    <w:p w:rsidR="006863D5" w:rsidRDefault="006863D5" w:rsidP="00220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3DA5" w:rsidRPr="00AA2205" w:rsidRDefault="00C33DA5" w:rsidP="00220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205">
        <w:rPr>
          <w:rFonts w:ascii="Times New Roman" w:hAnsi="Times New Roman"/>
          <w:b/>
          <w:sz w:val="24"/>
          <w:szCs w:val="24"/>
        </w:rPr>
        <w:t>АКТ</w:t>
      </w:r>
    </w:p>
    <w:p w:rsidR="00C33DA5" w:rsidRPr="00AA2205" w:rsidRDefault="00C33DA5" w:rsidP="00220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205">
        <w:rPr>
          <w:rFonts w:ascii="Times New Roman" w:hAnsi="Times New Roman"/>
          <w:b/>
          <w:sz w:val="24"/>
          <w:szCs w:val="24"/>
        </w:rPr>
        <w:t xml:space="preserve">приема-передачи дезинфицирующих средств </w:t>
      </w:r>
      <w:r w:rsidR="006863D5">
        <w:rPr>
          <w:rFonts w:ascii="Times New Roman" w:hAnsi="Times New Roman"/>
          <w:b/>
          <w:sz w:val="24"/>
          <w:szCs w:val="24"/>
        </w:rPr>
        <w:t xml:space="preserve">и </w:t>
      </w:r>
      <w:r w:rsidR="006863D5" w:rsidRPr="006863D5">
        <w:rPr>
          <w:rFonts w:ascii="Times New Roman" w:hAnsi="Times New Roman"/>
          <w:b/>
          <w:sz w:val="24"/>
          <w:szCs w:val="24"/>
        </w:rPr>
        <w:t>средств индивидуальной защиты</w:t>
      </w:r>
      <w:r w:rsidR="006863D5" w:rsidRPr="00AA2205">
        <w:rPr>
          <w:rFonts w:ascii="Times New Roman" w:hAnsi="Times New Roman"/>
          <w:b/>
          <w:sz w:val="24"/>
          <w:szCs w:val="24"/>
        </w:rPr>
        <w:t xml:space="preserve"> </w:t>
      </w:r>
      <w:r w:rsidRPr="00AA2205">
        <w:rPr>
          <w:rFonts w:ascii="Times New Roman" w:hAnsi="Times New Roman"/>
          <w:b/>
          <w:sz w:val="24"/>
          <w:szCs w:val="24"/>
        </w:rPr>
        <w:t>для организации проведения</w:t>
      </w:r>
      <w:r w:rsidR="006863D5">
        <w:rPr>
          <w:rFonts w:ascii="Times New Roman" w:hAnsi="Times New Roman"/>
          <w:b/>
          <w:sz w:val="24"/>
          <w:szCs w:val="24"/>
        </w:rPr>
        <w:t xml:space="preserve"> </w:t>
      </w:r>
      <w:r w:rsidRPr="00AA2205">
        <w:rPr>
          <w:rFonts w:ascii="Times New Roman" w:hAnsi="Times New Roman"/>
          <w:b/>
          <w:sz w:val="24"/>
          <w:szCs w:val="24"/>
        </w:rPr>
        <w:t>дезинфекции помещений общего пользования в многоквартирных домах,</w:t>
      </w:r>
      <w:r w:rsidR="006863D5">
        <w:rPr>
          <w:rFonts w:ascii="Times New Roman" w:hAnsi="Times New Roman"/>
          <w:b/>
          <w:sz w:val="24"/>
          <w:szCs w:val="24"/>
        </w:rPr>
        <w:t xml:space="preserve"> </w:t>
      </w:r>
      <w:r w:rsidRPr="00AA2205">
        <w:rPr>
          <w:rFonts w:ascii="Times New Roman" w:hAnsi="Times New Roman"/>
          <w:b/>
          <w:sz w:val="24"/>
          <w:szCs w:val="24"/>
        </w:rPr>
        <w:t xml:space="preserve">расположенных на территории муниципального образования </w:t>
      </w:r>
      <w:r w:rsidR="00220997" w:rsidRPr="00AA2205">
        <w:rPr>
          <w:rFonts w:ascii="Times New Roman" w:hAnsi="Times New Roman"/>
          <w:b/>
          <w:sz w:val="24"/>
          <w:szCs w:val="24"/>
        </w:rPr>
        <w:t xml:space="preserve">сельское </w:t>
      </w:r>
      <w:r w:rsidRPr="00AA2205">
        <w:rPr>
          <w:rFonts w:ascii="Times New Roman" w:hAnsi="Times New Roman"/>
          <w:b/>
          <w:sz w:val="24"/>
          <w:szCs w:val="24"/>
        </w:rPr>
        <w:t>поселение</w:t>
      </w:r>
      <w:r w:rsidR="006863D5">
        <w:rPr>
          <w:rFonts w:ascii="Times New Roman" w:hAnsi="Times New Roman"/>
          <w:b/>
          <w:sz w:val="24"/>
          <w:szCs w:val="24"/>
        </w:rPr>
        <w:t xml:space="preserve"> </w:t>
      </w:r>
      <w:r w:rsidR="00220997" w:rsidRPr="00AA2205">
        <w:rPr>
          <w:rFonts w:ascii="Times New Roman" w:hAnsi="Times New Roman"/>
          <w:b/>
          <w:sz w:val="24"/>
          <w:szCs w:val="24"/>
        </w:rPr>
        <w:t>Пушной</w:t>
      </w:r>
      <w:r w:rsidRPr="00AA2205">
        <w:rPr>
          <w:rFonts w:ascii="Times New Roman" w:hAnsi="Times New Roman"/>
          <w:b/>
          <w:sz w:val="24"/>
          <w:szCs w:val="24"/>
        </w:rPr>
        <w:t xml:space="preserve"> Кольского района Мурманской области</w:t>
      </w:r>
    </w:p>
    <w:p w:rsidR="00220997" w:rsidRPr="00C33DA5" w:rsidRDefault="00220997" w:rsidP="00220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DA5" w:rsidRPr="00220997" w:rsidRDefault="00DA37BE" w:rsidP="00C33D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Пушной                                                                                  </w:t>
      </w:r>
      <w:r w:rsidR="00C33DA5" w:rsidRPr="00220997">
        <w:rPr>
          <w:rFonts w:ascii="Times New Roman" w:hAnsi="Times New Roman"/>
          <w:sz w:val="24"/>
          <w:szCs w:val="24"/>
        </w:rPr>
        <w:t>«____»_________2020 года</w:t>
      </w:r>
    </w:p>
    <w:p w:rsidR="00C33DA5" w:rsidRPr="00220997" w:rsidRDefault="00220997" w:rsidP="00220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997">
        <w:rPr>
          <w:rFonts w:ascii="Times New Roman" w:hAnsi="Times New Roman"/>
          <w:sz w:val="24"/>
          <w:szCs w:val="24"/>
        </w:rPr>
        <w:t>Муниципальное казенное учреждение «Управление деятельностью сельского поселения Пушной Кольского района Мурманской области»</w:t>
      </w:r>
      <w:r w:rsidR="00C33DA5" w:rsidRPr="00220997">
        <w:rPr>
          <w:rFonts w:ascii="Times New Roman" w:hAnsi="Times New Roman"/>
          <w:sz w:val="24"/>
          <w:szCs w:val="24"/>
        </w:rPr>
        <w:t xml:space="preserve">, в лице начальника </w:t>
      </w:r>
      <w:r w:rsidR="009D4935">
        <w:rPr>
          <w:rFonts w:ascii="Times New Roman" w:hAnsi="Times New Roman"/>
          <w:sz w:val="24"/>
          <w:szCs w:val="24"/>
        </w:rPr>
        <w:t xml:space="preserve"> __________________</w:t>
      </w:r>
      <w:r w:rsidRPr="00220997">
        <w:rPr>
          <w:rFonts w:ascii="Times New Roman" w:hAnsi="Times New Roman"/>
          <w:sz w:val="24"/>
          <w:szCs w:val="24"/>
        </w:rPr>
        <w:t xml:space="preserve">, </w:t>
      </w:r>
      <w:r w:rsidR="00C33DA5" w:rsidRPr="00220997">
        <w:rPr>
          <w:rFonts w:ascii="Times New Roman" w:hAnsi="Times New Roman"/>
          <w:sz w:val="24"/>
          <w:szCs w:val="24"/>
        </w:rPr>
        <w:t>дей</w:t>
      </w:r>
      <w:r w:rsidRPr="00220997">
        <w:rPr>
          <w:rFonts w:ascii="Times New Roman" w:hAnsi="Times New Roman"/>
          <w:sz w:val="24"/>
          <w:szCs w:val="24"/>
        </w:rPr>
        <w:t xml:space="preserve">ствующей на основании Положения, с одной стороны, </w:t>
      </w:r>
      <w:proofErr w:type="spellStart"/>
      <w:r w:rsidRPr="00220997">
        <w:rPr>
          <w:rFonts w:ascii="Times New Roman" w:hAnsi="Times New Roman"/>
          <w:sz w:val="24"/>
          <w:szCs w:val="24"/>
        </w:rPr>
        <w:t>и</w:t>
      </w:r>
      <w:r w:rsidR="00C33DA5" w:rsidRPr="00220997">
        <w:rPr>
          <w:rFonts w:ascii="Times New Roman" w:hAnsi="Times New Roman"/>
          <w:sz w:val="24"/>
          <w:szCs w:val="24"/>
        </w:rPr>
        <w:t>_</w:t>
      </w:r>
      <w:r w:rsidRPr="00220997">
        <w:rPr>
          <w:rFonts w:ascii="Times New Roman" w:hAnsi="Times New Roman"/>
          <w:sz w:val="24"/>
          <w:szCs w:val="24"/>
        </w:rPr>
        <w:t>__</w:t>
      </w:r>
      <w:r w:rsidR="00DA37BE">
        <w:rPr>
          <w:rFonts w:ascii="Times New Roman" w:hAnsi="Times New Roman"/>
          <w:sz w:val="24"/>
          <w:szCs w:val="24"/>
        </w:rPr>
        <w:t>________________________в</w:t>
      </w:r>
      <w:proofErr w:type="spellEnd"/>
      <w:r w:rsidR="009D4935">
        <w:rPr>
          <w:rFonts w:ascii="Times New Roman" w:hAnsi="Times New Roman"/>
          <w:sz w:val="24"/>
          <w:szCs w:val="24"/>
        </w:rPr>
        <w:t xml:space="preserve"> </w:t>
      </w:r>
      <w:r w:rsidRPr="00220997">
        <w:rPr>
          <w:rFonts w:ascii="Times New Roman" w:hAnsi="Times New Roman"/>
          <w:sz w:val="24"/>
          <w:szCs w:val="24"/>
        </w:rPr>
        <w:t>лице_</w:t>
      </w:r>
      <w:r w:rsidR="009D4935">
        <w:rPr>
          <w:rFonts w:ascii="Times New Roman" w:hAnsi="Times New Roman"/>
          <w:sz w:val="24"/>
          <w:szCs w:val="24"/>
        </w:rPr>
        <w:t>__</w:t>
      </w:r>
      <w:r w:rsidRPr="00220997">
        <w:rPr>
          <w:rFonts w:ascii="Times New Roman" w:hAnsi="Times New Roman"/>
          <w:sz w:val="24"/>
          <w:szCs w:val="24"/>
        </w:rPr>
        <w:t>___________________________</w:t>
      </w:r>
      <w:r w:rsidR="009D4935">
        <w:rPr>
          <w:rFonts w:ascii="Times New Roman" w:hAnsi="Times New Roman"/>
          <w:sz w:val="24"/>
          <w:szCs w:val="24"/>
        </w:rPr>
        <w:t>_</w:t>
      </w:r>
      <w:r w:rsidRPr="00220997">
        <w:rPr>
          <w:rFonts w:ascii="Times New Roman" w:hAnsi="Times New Roman"/>
          <w:sz w:val="24"/>
          <w:szCs w:val="24"/>
        </w:rPr>
        <w:t xml:space="preserve">_________, действующего на </w:t>
      </w:r>
      <w:r w:rsidR="00C33DA5" w:rsidRPr="00220997">
        <w:rPr>
          <w:rFonts w:ascii="Times New Roman" w:hAnsi="Times New Roman"/>
          <w:sz w:val="24"/>
          <w:szCs w:val="24"/>
        </w:rPr>
        <w:t xml:space="preserve">основании _____________________________, с </w:t>
      </w:r>
      <w:r w:rsidRPr="00220997">
        <w:rPr>
          <w:rFonts w:ascii="Times New Roman" w:hAnsi="Times New Roman"/>
          <w:sz w:val="24"/>
          <w:szCs w:val="24"/>
        </w:rPr>
        <w:t xml:space="preserve">другой стороны, далее именуемые </w:t>
      </w:r>
      <w:r w:rsidR="00C33DA5" w:rsidRPr="00220997">
        <w:rPr>
          <w:rFonts w:ascii="Times New Roman" w:hAnsi="Times New Roman"/>
          <w:sz w:val="24"/>
          <w:szCs w:val="24"/>
        </w:rPr>
        <w:t>совместно «Стороны», составили настоящий акт (далее – Акт) о нижеследующем.</w:t>
      </w:r>
    </w:p>
    <w:p w:rsidR="00C33DA5" w:rsidRPr="00220997" w:rsidRDefault="00C33DA5" w:rsidP="00220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99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220997">
        <w:rPr>
          <w:rFonts w:ascii="Times New Roman" w:hAnsi="Times New Roman"/>
          <w:sz w:val="24"/>
          <w:szCs w:val="24"/>
        </w:rPr>
        <w:t xml:space="preserve">В целях проведения мероприятий, направленных на обеспечение </w:t>
      </w:r>
      <w:proofErr w:type="spellStart"/>
      <w:r w:rsidRPr="00220997">
        <w:rPr>
          <w:rFonts w:ascii="Times New Roman" w:hAnsi="Times New Roman"/>
          <w:sz w:val="24"/>
          <w:szCs w:val="24"/>
        </w:rPr>
        <w:t>санитарноэпидемиологического</w:t>
      </w:r>
      <w:proofErr w:type="spellEnd"/>
      <w:r w:rsidRPr="00220997">
        <w:rPr>
          <w:rFonts w:ascii="Times New Roman" w:hAnsi="Times New Roman"/>
          <w:sz w:val="24"/>
          <w:szCs w:val="24"/>
        </w:rPr>
        <w:t xml:space="preserve"> благополучия населения в связи с угрозой распр</w:t>
      </w:r>
      <w:r w:rsidR="00220997" w:rsidRPr="00220997">
        <w:rPr>
          <w:rFonts w:ascii="Times New Roman" w:hAnsi="Times New Roman"/>
          <w:sz w:val="24"/>
          <w:szCs w:val="24"/>
        </w:rPr>
        <w:t xml:space="preserve">остранения новой </w:t>
      </w:r>
      <w:proofErr w:type="spellStart"/>
      <w:r w:rsidRPr="00220997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220997">
        <w:rPr>
          <w:rFonts w:ascii="Times New Roman" w:hAnsi="Times New Roman"/>
          <w:sz w:val="24"/>
          <w:szCs w:val="24"/>
        </w:rPr>
        <w:t xml:space="preserve"> инфекции (COVID-19), в соответств</w:t>
      </w:r>
      <w:r w:rsidR="00220997" w:rsidRPr="00220997">
        <w:rPr>
          <w:rFonts w:ascii="Times New Roman" w:hAnsi="Times New Roman"/>
          <w:sz w:val="24"/>
          <w:szCs w:val="24"/>
        </w:rPr>
        <w:t xml:space="preserve">ии с рекомендациями Федеральной </w:t>
      </w:r>
      <w:r w:rsidRPr="00220997">
        <w:rPr>
          <w:rFonts w:ascii="Times New Roman" w:hAnsi="Times New Roman"/>
          <w:sz w:val="24"/>
          <w:szCs w:val="24"/>
        </w:rPr>
        <w:t>службы по надзору в сфере защиты прав потребит</w:t>
      </w:r>
      <w:r w:rsidR="00220997" w:rsidRPr="00220997">
        <w:rPr>
          <w:rFonts w:ascii="Times New Roman" w:hAnsi="Times New Roman"/>
          <w:sz w:val="24"/>
          <w:szCs w:val="24"/>
        </w:rPr>
        <w:t xml:space="preserve">елей и благополучия человека по </w:t>
      </w:r>
      <w:r w:rsidRPr="00220997">
        <w:rPr>
          <w:rFonts w:ascii="Times New Roman" w:hAnsi="Times New Roman"/>
          <w:sz w:val="24"/>
          <w:szCs w:val="24"/>
        </w:rPr>
        <w:t>проведению дезинфекционных мероприятий в целях не</w:t>
      </w:r>
      <w:r w:rsidR="009D4935">
        <w:rPr>
          <w:rFonts w:ascii="Times New Roman" w:hAnsi="Times New Roman"/>
          <w:sz w:val="24"/>
          <w:szCs w:val="24"/>
        </w:rPr>
        <w:t xml:space="preserve">допущения распространения новой </w:t>
      </w:r>
      <w:proofErr w:type="spellStart"/>
      <w:r w:rsidRPr="00220997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220997">
        <w:rPr>
          <w:rFonts w:ascii="Times New Roman" w:hAnsi="Times New Roman"/>
          <w:sz w:val="24"/>
          <w:szCs w:val="24"/>
        </w:rPr>
        <w:t xml:space="preserve"> инфекции (COVID-19) от 03.04.2020 № 02/5925-2020-24, </w:t>
      </w:r>
      <w:r w:rsidR="0092376F">
        <w:rPr>
          <w:rFonts w:ascii="Times New Roman" w:hAnsi="Times New Roman"/>
          <w:sz w:val="24"/>
          <w:szCs w:val="24"/>
        </w:rPr>
        <w:t>м</w:t>
      </w:r>
      <w:r w:rsidR="00220997" w:rsidRPr="00220997">
        <w:rPr>
          <w:rFonts w:ascii="Times New Roman" w:hAnsi="Times New Roman"/>
          <w:sz w:val="24"/>
          <w:szCs w:val="24"/>
        </w:rPr>
        <w:t>униципальное казенное учреждение «Управление деятельностью сельского поселения Пушной Кольского</w:t>
      </w:r>
      <w:proofErr w:type="gramEnd"/>
      <w:r w:rsidR="00220997" w:rsidRPr="00220997">
        <w:rPr>
          <w:rFonts w:ascii="Times New Roman" w:hAnsi="Times New Roman"/>
          <w:sz w:val="24"/>
          <w:szCs w:val="24"/>
        </w:rPr>
        <w:t xml:space="preserve"> района Мурманской области»</w:t>
      </w:r>
      <w:r w:rsidRPr="00220997">
        <w:rPr>
          <w:rFonts w:ascii="Times New Roman" w:hAnsi="Times New Roman"/>
          <w:sz w:val="24"/>
          <w:szCs w:val="24"/>
        </w:rPr>
        <w:t xml:space="preserve"> передает, а ________</w:t>
      </w:r>
      <w:r w:rsidR="009D4935">
        <w:rPr>
          <w:rFonts w:ascii="Times New Roman" w:hAnsi="Times New Roman"/>
          <w:sz w:val="24"/>
          <w:szCs w:val="24"/>
        </w:rPr>
        <w:t>___________________________</w:t>
      </w:r>
      <w:r w:rsidRPr="00220997">
        <w:rPr>
          <w:rFonts w:ascii="Times New Roman" w:hAnsi="Times New Roman"/>
          <w:sz w:val="24"/>
          <w:szCs w:val="24"/>
        </w:rPr>
        <w:t>___________принимает следующие дезинфицирующие сред</w:t>
      </w:r>
      <w:r w:rsidR="00220997" w:rsidRPr="00220997">
        <w:rPr>
          <w:rFonts w:ascii="Times New Roman" w:hAnsi="Times New Roman"/>
          <w:sz w:val="24"/>
          <w:szCs w:val="24"/>
        </w:rPr>
        <w:t>ства</w:t>
      </w:r>
      <w:r w:rsidR="006863D5" w:rsidRPr="006863D5">
        <w:rPr>
          <w:rFonts w:ascii="Times New Roman" w:hAnsi="Times New Roman"/>
          <w:sz w:val="28"/>
          <w:szCs w:val="28"/>
        </w:rPr>
        <w:t xml:space="preserve"> </w:t>
      </w:r>
      <w:r w:rsidR="006863D5">
        <w:rPr>
          <w:rFonts w:ascii="Times New Roman" w:hAnsi="Times New Roman"/>
          <w:sz w:val="28"/>
          <w:szCs w:val="28"/>
        </w:rPr>
        <w:t xml:space="preserve">и </w:t>
      </w:r>
      <w:r w:rsidR="006863D5" w:rsidRPr="006863D5">
        <w:rPr>
          <w:rFonts w:ascii="Times New Roman" w:hAnsi="Times New Roman"/>
          <w:sz w:val="24"/>
          <w:szCs w:val="24"/>
        </w:rPr>
        <w:t>средства индивидуальной защиты</w:t>
      </w:r>
      <w:r w:rsidR="00220997" w:rsidRPr="00220997">
        <w:rPr>
          <w:rFonts w:ascii="Times New Roman" w:hAnsi="Times New Roman"/>
          <w:sz w:val="24"/>
          <w:szCs w:val="24"/>
        </w:rPr>
        <w:t xml:space="preserve"> для организации проведения </w:t>
      </w:r>
      <w:r w:rsidRPr="00220997">
        <w:rPr>
          <w:rFonts w:ascii="Times New Roman" w:hAnsi="Times New Roman"/>
          <w:sz w:val="24"/>
          <w:szCs w:val="24"/>
        </w:rPr>
        <w:t>дезинфекции помещений общего пользования в многоква</w:t>
      </w:r>
      <w:r w:rsidR="00220997" w:rsidRPr="00220997">
        <w:rPr>
          <w:rFonts w:ascii="Times New Roman" w:hAnsi="Times New Roman"/>
          <w:sz w:val="24"/>
          <w:szCs w:val="24"/>
        </w:rPr>
        <w:t xml:space="preserve">ртирных домах, расположенных на </w:t>
      </w:r>
      <w:r w:rsidRPr="00220997">
        <w:rPr>
          <w:rFonts w:ascii="Times New Roman" w:hAnsi="Times New Roman"/>
          <w:sz w:val="24"/>
          <w:szCs w:val="24"/>
        </w:rPr>
        <w:t xml:space="preserve">территории муниципального образования </w:t>
      </w:r>
      <w:r w:rsidR="00883761">
        <w:rPr>
          <w:rFonts w:ascii="Times New Roman" w:hAnsi="Times New Roman"/>
          <w:sz w:val="24"/>
          <w:szCs w:val="24"/>
        </w:rPr>
        <w:t xml:space="preserve">сельское </w:t>
      </w:r>
      <w:r w:rsidRPr="00220997">
        <w:rPr>
          <w:rFonts w:ascii="Times New Roman" w:hAnsi="Times New Roman"/>
          <w:sz w:val="24"/>
          <w:szCs w:val="24"/>
        </w:rPr>
        <w:t>пос</w:t>
      </w:r>
      <w:r w:rsidR="00220997" w:rsidRPr="00220997">
        <w:rPr>
          <w:rFonts w:ascii="Times New Roman" w:hAnsi="Times New Roman"/>
          <w:sz w:val="24"/>
          <w:szCs w:val="24"/>
        </w:rPr>
        <w:t xml:space="preserve">еление </w:t>
      </w:r>
      <w:r w:rsidR="00883761">
        <w:rPr>
          <w:rFonts w:ascii="Times New Roman" w:hAnsi="Times New Roman"/>
          <w:sz w:val="24"/>
          <w:szCs w:val="24"/>
        </w:rPr>
        <w:t>Пушной</w:t>
      </w:r>
      <w:r w:rsidR="00220997" w:rsidRPr="00220997">
        <w:rPr>
          <w:rFonts w:ascii="Times New Roman" w:hAnsi="Times New Roman"/>
          <w:sz w:val="24"/>
          <w:szCs w:val="24"/>
        </w:rPr>
        <w:t xml:space="preserve"> Кольского района </w:t>
      </w:r>
      <w:r w:rsidRPr="00220997">
        <w:rPr>
          <w:rFonts w:ascii="Times New Roman" w:hAnsi="Times New Roman"/>
          <w:sz w:val="24"/>
          <w:szCs w:val="24"/>
        </w:rPr>
        <w:t>Мурманской области: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220997" w:rsidRPr="00220997" w:rsidTr="0092376F">
        <w:tc>
          <w:tcPr>
            <w:tcW w:w="3082" w:type="dxa"/>
            <w:vAlign w:val="center"/>
          </w:tcPr>
          <w:p w:rsidR="00220997" w:rsidRPr="00220997" w:rsidRDefault="00220997" w:rsidP="00220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9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proofErr w:type="gramStart"/>
            <w:r w:rsidRPr="002209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099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90" w:type="dxa"/>
            <w:vAlign w:val="center"/>
          </w:tcPr>
          <w:p w:rsidR="00220997" w:rsidRPr="00220997" w:rsidRDefault="00220997" w:rsidP="0068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9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84" w:type="dxa"/>
            <w:vAlign w:val="center"/>
          </w:tcPr>
          <w:p w:rsidR="00220997" w:rsidRPr="00220997" w:rsidRDefault="00220997" w:rsidP="00220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9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220997" w:rsidRPr="00220997" w:rsidTr="0092376F">
        <w:tc>
          <w:tcPr>
            <w:tcW w:w="3082" w:type="dxa"/>
          </w:tcPr>
          <w:p w:rsidR="00220997" w:rsidRPr="00220997" w:rsidRDefault="00220997" w:rsidP="00220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20997" w:rsidRPr="00220997" w:rsidRDefault="00220997" w:rsidP="00220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220997" w:rsidRPr="00220997" w:rsidRDefault="00220997" w:rsidP="00220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997" w:rsidRPr="00220997" w:rsidTr="0092376F">
        <w:tc>
          <w:tcPr>
            <w:tcW w:w="3082" w:type="dxa"/>
          </w:tcPr>
          <w:p w:rsidR="00220997" w:rsidRPr="00220997" w:rsidRDefault="00220997" w:rsidP="00220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20997" w:rsidRPr="00220997" w:rsidRDefault="00220997" w:rsidP="00220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220997" w:rsidRPr="00220997" w:rsidRDefault="00220997" w:rsidP="00220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376F" w:rsidRDefault="0092376F" w:rsidP="00220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DA5" w:rsidRPr="00220997" w:rsidRDefault="00C33DA5" w:rsidP="0092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997">
        <w:rPr>
          <w:rFonts w:ascii="Times New Roman" w:hAnsi="Times New Roman"/>
          <w:sz w:val="24"/>
          <w:szCs w:val="24"/>
        </w:rPr>
        <w:t>2. Акт составлен в двух экземплярах, имеющих равную юридическую силу, по одному</w:t>
      </w:r>
    </w:p>
    <w:p w:rsidR="00C33DA5" w:rsidRDefault="00C33DA5" w:rsidP="00220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997">
        <w:rPr>
          <w:rFonts w:ascii="Times New Roman" w:hAnsi="Times New Roman"/>
          <w:sz w:val="24"/>
          <w:szCs w:val="24"/>
        </w:rPr>
        <w:t>для каждой из Сторон.</w:t>
      </w:r>
    </w:p>
    <w:p w:rsidR="0092376F" w:rsidRDefault="0092376F" w:rsidP="00DA3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4935" w:rsidRDefault="0092376F" w:rsidP="00DA3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9D4935" w:rsidRPr="009D4935">
        <w:rPr>
          <w:rFonts w:ascii="Times New Roman" w:hAnsi="Times New Roman"/>
          <w:sz w:val="24"/>
          <w:szCs w:val="24"/>
        </w:rPr>
        <w:t xml:space="preserve">униципальное казенное учреждение </w:t>
      </w:r>
      <w:r w:rsidR="00DF2341">
        <w:rPr>
          <w:rFonts w:ascii="Times New Roman" w:hAnsi="Times New Roman"/>
          <w:sz w:val="24"/>
          <w:szCs w:val="24"/>
        </w:rPr>
        <w:t xml:space="preserve">                          управляющая организация</w:t>
      </w:r>
    </w:p>
    <w:p w:rsidR="009D4935" w:rsidRDefault="009D4935" w:rsidP="00DA3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935">
        <w:rPr>
          <w:rFonts w:ascii="Times New Roman" w:hAnsi="Times New Roman"/>
          <w:sz w:val="24"/>
          <w:szCs w:val="24"/>
        </w:rPr>
        <w:t xml:space="preserve">«Управление деятельностью </w:t>
      </w:r>
      <w:proofErr w:type="gramStart"/>
      <w:r w:rsidRPr="009D4935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9D4935" w:rsidRDefault="009D4935" w:rsidP="00DA3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935">
        <w:rPr>
          <w:rFonts w:ascii="Times New Roman" w:hAnsi="Times New Roman"/>
          <w:sz w:val="24"/>
          <w:szCs w:val="24"/>
        </w:rPr>
        <w:t xml:space="preserve">поселения </w:t>
      </w:r>
      <w:proofErr w:type="gramStart"/>
      <w:r w:rsidRPr="009D4935">
        <w:rPr>
          <w:rFonts w:ascii="Times New Roman" w:hAnsi="Times New Roman"/>
          <w:sz w:val="24"/>
          <w:szCs w:val="24"/>
        </w:rPr>
        <w:t>Пушной</w:t>
      </w:r>
      <w:proofErr w:type="gramEnd"/>
      <w:r w:rsidRPr="009D4935">
        <w:rPr>
          <w:rFonts w:ascii="Times New Roman" w:hAnsi="Times New Roman"/>
          <w:sz w:val="24"/>
          <w:szCs w:val="24"/>
        </w:rPr>
        <w:t xml:space="preserve"> Кольского района </w:t>
      </w:r>
    </w:p>
    <w:p w:rsidR="009D4935" w:rsidRDefault="009D4935" w:rsidP="00DA3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935">
        <w:rPr>
          <w:rFonts w:ascii="Times New Roman" w:hAnsi="Times New Roman"/>
          <w:sz w:val="24"/>
          <w:szCs w:val="24"/>
        </w:rPr>
        <w:t>Мурманской области»</w:t>
      </w:r>
    </w:p>
    <w:p w:rsidR="0092376F" w:rsidRDefault="0092376F" w:rsidP="00DA3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76F" w:rsidRDefault="0092376F" w:rsidP="0092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Pr="009237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F2341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Руководитель</w:t>
      </w:r>
      <w:proofErr w:type="spellEnd"/>
      <w:proofErr w:type="gramEnd"/>
    </w:p>
    <w:p w:rsidR="009D4935" w:rsidRDefault="00C33DA5" w:rsidP="009D4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997">
        <w:rPr>
          <w:rFonts w:ascii="Times New Roman" w:hAnsi="Times New Roman"/>
          <w:sz w:val="24"/>
          <w:szCs w:val="24"/>
        </w:rPr>
        <w:t>__</w:t>
      </w:r>
      <w:r w:rsidR="0092376F">
        <w:rPr>
          <w:rFonts w:ascii="Times New Roman" w:hAnsi="Times New Roman"/>
          <w:sz w:val="24"/>
          <w:szCs w:val="24"/>
        </w:rPr>
        <w:t>________</w:t>
      </w:r>
      <w:r w:rsidR="00DF2341">
        <w:rPr>
          <w:rFonts w:ascii="Times New Roman" w:hAnsi="Times New Roman"/>
          <w:sz w:val="24"/>
          <w:szCs w:val="24"/>
        </w:rPr>
        <w:t>/</w:t>
      </w:r>
      <w:r w:rsidR="0092376F">
        <w:rPr>
          <w:rFonts w:ascii="Times New Roman" w:hAnsi="Times New Roman"/>
          <w:sz w:val="24"/>
          <w:szCs w:val="24"/>
        </w:rPr>
        <w:t>_______</w:t>
      </w:r>
      <w:r w:rsidRPr="00220997">
        <w:rPr>
          <w:rFonts w:ascii="Times New Roman" w:hAnsi="Times New Roman"/>
          <w:sz w:val="24"/>
          <w:szCs w:val="24"/>
        </w:rPr>
        <w:t>__________</w:t>
      </w:r>
      <w:r w:rsidR="009D4935">
        <w:rPr>
          <w:rFonts w:ascii="Times New Roman" w:hAnsi="Times New Roman"/>
          <w:sz w:val="24"/>
          <w:szCs w:val="24"/>
        </w:rPr>
        <w:t xml:space="preserve">   </w:t>
      </w:r>
      <w:r w:rsidR="0092376F">
        <w:rPr>
          <w:rFonts w:ascii="Times New Roman" w:hAnsi="Times New Roman"/>
          <w:sz w:val="24"/>
          <w:szCs w:val="24"/>
        </w:rPr>
        <w:t xml:space="preserve">      </w:t>
      </w:r>
      <w:r w:rsidR="009D4935">
        <w:rPr>
          <w:rFonts w:ascii="Times New Roman" w:hAnsi="Times New Roman"/>
          <w:sz w:val="24"/>
          <w:szCs w:val="24"/>
        </w:rPr>
        <w:t xml:space="preserve">                          </w:t>
      </w:r>
      <w:r w:rsidR="009D4935" w:rsidRPr="00220997">
        <w:rPr>
          <w:rFonts w:ascii="Times New Roman" w:hAnsi="Times New Roman"/>
          <w:sz w:val="24"/>
          <w:szCs w:val="24"/>
        </w:rPr>
        <w:t>______</w:t>
      </w:r>
      <w:r w:rsidR="0092376F">
        <w:rPr>
          <w:rFonts w:ascii="Times New Roman" w:hAnsi="Times New Roman"/>
          <w:sz w:val="24"/>
          <w:szCs w:val="24"/>
        </w:rPr>
        <w:t>__</w:t>
      </w:r>
      <w:r w:rsidR="00DF2341">
        <w:rPr>
          <w:rFonts w:ascii="Times New Roman" w:hAnsi="Times New Roman"/>
          <w:sz w:val="24"/>
          <w:szCs w:val="24"/>
        </w:rPr>
        <w:t>/</w:t>
      </w:r>
      <w:r w:rsidR="0092376F">
        <w:rPr>
          <w:rFonts w:ascii="Times New Roman" w:hAnsi="Times New Roman"/>
          <w:sz w:val="24"/>
          <w:szCs w:val="24"/>
        </w:rPr>
        <w:t>_____________</w:t>
      </w:r>
      <w:r w:rsidR="009D4935" w:rsidRPr="00220997">
        <w:rPr>
          <w:rFonts w:ascii="Times New Roman" w:hAnsi="Times New Roman"/>
          <w:sz w:val="24"/>
          <w:szCs w:val="24"/>
        </w:rPr>
        <w:t>______</w:t>
      </w:r>
      <w:r w:rsidR="009D4935">
        <w:rPr>
          <w:rFonts w:ascii="Times New Roman" w:hAnsi="Times New Roman"/>
          <w:sz w:val="24"/>
          <w:szCs w:val="24"/>
        </w:rPr>
        <w:t xml:space="preserve">   </w:t>
      </w:r>
    </w:p>
    <w:p w:rsidR="0092376F" w:rsidRPr="00DF2341" w:rsidRDefault="00D23432" w:rsidP="009D4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DF2341">
        <w:rPr>
          <w:rFonts w:ascii="Times New Roman" w:hAnsi="Times New Roman"/>
          <w:sz w:val="20"/>
          <w:szCs w:val="20"/>
        </w:rPr>
        <w:t xml:space="preserve">  </w:t>
      </w:r>
      <w:r w:rsidR="0092376F" w:rsidRPr="00DF2341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</w:t>
      </w:r>
      <w:r w:rsidR="0092376F" w:rsidRPr="00DF2341">
        <w:rPr>
          <w:rFonts w:ascii="Times New Roman" w:hAnsi="Times New Roman"/>
          <w:sz w:val="20"/>
          <w:szCs w:val="20"/>
        </w:rPr>
        <w:t xml:space="preserve">  (расшифровка подписи)                             </w:t>
      </w:r>
      <w:r w:rsidR="00AD2C01">
        <w:rPr>
          <w:rFonts w:ascii="Times New Roman" w:hAnsi="Times New Roman"/>
          <w:sz w:val="20"/>
          <w:szCs w:val="20"/>
        </w:rPr>
        <w:t xml:space="preserve">   </w:t>
      </w:r>
      <w:r w:rsidR="00DF2341">
        <w:rPr>
          <w:rFonts w:ascii="Times New Roman" w:hAnsi="Times New Roman"/>
          <w:sz w:val="20"/>
          <w:szCs w:val="20"/>
        </w:rPr>
        <w:t xml:space="preserve">    </w:t>
      </w:r>
      <w:r w:rsidR="0092376F" w:rsidRPr="00DF2341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</w:t>
      </w:r>
      <w:r w:rsidR="0092376F" w:rsidRPr="00DF2341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9D4935" w:rsidRPr="009D4935" w:rsidRDefault="009D4935" w:rsidP="009D4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«____»___________2020</w:t>
      </w:r>
      <w:r w:rsidRPr="009D4935">
        <w:rPr>
          <w:rFonts w:ascii="Times New Roman" w:hAnsi="Times New Roman" w:cs="Times New Roman"/>
        </w:rPr>
        <w:t>года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DF2341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DF2341">
        <w:rPr>
          <w:rFonts w:ascii="Times New Roman" w:hAnsi="Times New Roman"/>
          <w:sz w:val="24"/>
          <w:szCs w:val="24"/>
        </w:rPr>
        <w:t xml:space="preserve">  </w:t>
      </w:r>
      <w:r w:rsidRPr="009D4935">
        <w:rPr>
          <w:rFonts w:ascii="Times New Roman" w:hAnsi="Times New Roman" w:cs="Times New Roman"/>
        </w:rPr>
        <w:t>«____»___________2020 года</w:t>
      </w:r>
    </w:p>
    <w:p w:rsidR="006863D5" w:rsidRDefault="006863D5" w:rsidP="009D4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4935" w:rsidRPr="00DF2341" w:rsidRDefault="009D4935" w:rsidP="009D4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2341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9D4935" w:rsidRPr="00DF2341" w:rsidRDefault="009D4935" w:rsidP="009D4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234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D4935" w:rsidRPr="00DF2341" w:rsidRDefault="009D4935" w:rsidP="009D4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2341">
        <w:rPr>
          <w:rFonts w:ascii="Times New Roman" w:hAnsi="Times New Roman"/>
          <w:sz w:val="24"/>
          <w:szCs w:val="24"/>
        </w:rPr>
        <w:t xml:space="preserve"> </w:t>
      </w:r>
      <w:r w:rsidR="00883761" w:rsidRPr="00DF2341">
        <w:rPr>
          <w:rFonts w:ascii="Times New Roman" w:hAnsi="Times New Roman"/>
          <w:sz w:val="24"/>
          <w:szCs w:val="24"/>
        </w:rPr>
        <w:t>сельского поселения</w:t>
      </w:r>
      <w:r w:rsidRPr="00DF23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2341">
        <w:rPr>
          <w:rFonts w:ascii="Times New Roman" w:hAnsi="Times New Roman"/>
          <w:sz w:val="24"/>
          <w:szCs w:val="24"/>
        </w:rPr>
        <w:t>Пушной</w:t>
      </w:r>
      <w:proofErr w:type="gramEnd"/>
      <w:r w:rsidRPr="00DF2341">
        <w:rPr>
          <w:rFonts w:ascii="Times New Roman" w:hAnsi="Times New Roman"/>
          <w:sz w:val="24"/>
          <w:szCs w:val="24"/>
        </w:rPr>
        <w:t xml:space="preserve"> </w:t>
      </w:r>
    </w:p>
    <w:p w:rsidR="009D4935" w:rsidRPr="00DF2341" w:rsidRDefault="00883761" w:rsidP="009D4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2341">
        <w:rPr>
          <w:rFonts w:ascii="Times New Roman" w:hAnsi="Times New Roman"/>
          <w:sz w:val="24"/>
          <w:szCs w:val="24"/>
        </w:rPr>
        <w:t>Кольского района Мурманской об</w:t>
      </w:r>
      <w:r w:rsidR="009D4935" w:rsidRPr="00DF2341">
        <w:rPr>
          <w:rFonts w:ascii="Times New Roman" w:hAnsi="Times New Roman"/>
          <w:sz w:val="24"/>
          <w:szCs w:val="24"/>
        </w:rPr>
        <w:t>л</w:t>
      </w:r>
      <w:r w:rsidRPr="00DF2341">
        <w:rPr>
          <w:rFonts w:ascii="Times New Roman" w:hAnsi="Times New Roman"/>
          <w:sz w:val="24"/>
          <w:szCs w:val="24"/>
        </w:rPr>
        <w:t>а</w:t>
      </w:r>
      <w:r w:rsidR="009D4935" w:rsidRPr="00DF2341">
        <w:rPr>
          <w:rFonts w:ascii="Times New Roman" w:hAnsi="Times New Roman"/>
          <w:sz w:val="24"/>
          <w:szCs w:val="24"/>
        </w:rPr>
        <w:t>сти</w:t>
      </w:r>
    </w:p>
    <w:p w:rsidR="00D04944" w:rsidRPr="00DF2341" w:rsidRDefault="00D04944" w:rsidP="00D049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4944">
        <w:rPr>
          <w:rFonts w:ascii="Times New Roman" w:hAnsi="Times New Roman"/>
          <w:sz w:val="24"/>
          <w:szCs w:val="24"/>
        </w:rPr>
        <w:t>от 1</w:t>
      </w:r>
      <w:r w:rsidR="006863D5">
        <w:rPr>
          <w:rFonts w:ascii="Times New Roman" w:hAnsi="Times New Roman"/>
          <w:sz w:val="24"/>
          <w:szCs w:val="24"/>
        </w:rPr>
        <w:t>5</w:t>
      </w:r>
      <w:r w:rsidRPr="00D04944">
        <w:rPr>
          <w:rFonts w:ascii="Times New Roman" w:hAnsi="Times New Roman"/>
          <w:sz w:val="24"/>
          <w:szCs w:val="24"/>
        </w:rPr>
        <w:t>.06.2020 № 35</w:t>
      </w:r>
      <w:r w:rsidRPr="00DF2341">
        <w:rPr>
          <w:rFonts w:ascii="Times New Roman" w:hAnsi="Times New Roman"/>
          <w:sz w:val="24"/>
          <w:szCs w:val="24"/>
        </w:rPr>
        <w:t xml:space="preserve">  </w:t>
      </w:r>
    </w:p>
    <w:p w:rsidR="00DF2341" w:rsidRDefault="00DF2341" w:rsidP="009D4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4935" w:rsidRPr="00AA2205" w:rsidRDefault="009D4935" w:rsidP="009D4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A2205">
        <w:rPr>
          <w:rFonts w:ascii="Times New Roman" w:hAnsi="Times New Roman"/>
          <w:b/>
          <w:sz w:val="24"/>
          <w:szCs w:val="24"/>
        </w:rPr>
        <w:t>(форма)</w:t>
      </w:r>
    </w:p>
    <w:p w:rsidR="00C33DA5" w:rsidRDefault="009D4935" w:rsidP="00C33D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2205">
        <w:rPr>
          <w:rFonts w:ascii="Times New Roman" w:hAnsi="Times New Roman"/>
          <w:sz w:val="24"/>
          <w:szCs w:val="24"/>
        </w:rPr>
        <w:t xml:space="preserve"> </w:t>
      </w:r>
    </w:p>
    <w:p w:rsidR="00D04944" w:rsidRPr="00AA2205" w:rsidRDefault="00D04944" w:rsidP="00C33D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33DA5" w:rsidRPr="00AA2205" w:rsidRDefault="009D4935" w:rsidP="00DF234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A2205">
        <w:rPr>
          <w:rFonts w:ascii="Times New Roman" w:hAnsi="Times New Roman"/>
          <w:sz w:val="24"/>
          <w:szCs w:val="24"/>
        </w:rPr>
        <w:t xml:space="preserve"> </w:t>
      </w:r>
      <w:r w:rsidR="00C33DA5" w:rsidRPr="00AA2205">
        <w:rPr>
          <w:rFonts w:ascii="Times New Roman" w:hAnsi="Times New Roman"/>
          <w:sz w:val="24"/>
          <w:szCs w:val="24"/>
        </w:rPr>
        <w:t xml:space="preserve"> УТВЕРЖДАЮ</w:t>
      </w:r>
    </w:p>
    <w:p w:rsidR="00C33DA5" w:rsidRPr="00AA2205" w:rsidRDefault="00C33DA5" w:rsidP="00DF2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2205">
        <w:rPr>
          <w:rFonts w:ascii="Times New Roman" w:hAnsi="Times New Roman"/>
          <w:sz w:val="24"/>
          <w:szCs w:val="24"/>
        </w:rPr>
        <w:t>Руководитель управляющей организации</w:t>
      </w:r>
    </w:p>
    <w:p w:rsidR="00C33DA5" w:rsidRPr="00C33DA5" w:rsidRDefault="00C33DA5" w:rsidP="00DF2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DA5">
        <w:rPr>
          <w:rFonts w:ascii="Times New Roman" w:hAnsi="Times New Roman"/>
          <w:sz w:val="28"/>
          <w:szCs w:val="28"/>
        </w:rPr>
        <w:t>___________/__________________</w:t>
      </w:r>
    </w:p>
    <w:p w:rsidR="00C33DA5" w:rsidRPr="00DF2341" w:rsidRDefault="00AD2C01" w:rsidP="00AD2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DF2341" w:rsidRPr="00DF2341">
        <w:rPr>
          <w:rFonts w:ascii="Times New Roman" w:hAnsi="Times New Roman"/>
          <w:sz w:val="20"/>
          <w:szCs w:val="20"/>
        </w:rPr>
        <w:t>(</w:t>
      </w:r>
      <w:r w:rsidR="00C33DA5" w:rsidRPr="00DF2341">
        <w:rPr>
          <w:rFonts w:ascii="Times New Roman" w:hAnsi="Times New Roman"/>
          <w:sz w:val="20"/>
          <w:szCs w:val="20"/>
        </w:rPr>
        <w:t>подпись</w:t>
      </w:r>
      <w:r w:rsidR="00DF2341">
        <w:rPr>
          <w:rFonts w:ascii="Times New Roman" w:hAnsi="Times New Roman"/>
          <w:sz w:val="20"/>
          <w:szCs w:val="20"/>
        </w:rPr>
        <w:t>)             (</w:t>
      </w:r>
      <w:r w:rsidR="00C33DA5" w:rsidRPr="00DF2341">
        <w:rPr>
          <w:rFonts w:ascii="Times New Roman" w:hAnsi="Times New Roman"/>
          <w:sz w:val="20"/>
          <w:szCs w:val="20"/>
        </w:rPr>
        <w:t>расшифровка подписи</w:t>
      </w:r>
      <w:r w:rsidR="00DF2341">
        <w:rPr>
          <w:rFonts w:ascii="Times New Roman" w:hAnsi="Times New Roman"/>
          <w:sz w:val="20"/>
          <w:szCs w:val="20"/>
        </w:rPr>
        <w:t>)</w:t>
      </w:r>
    </w:p>
    <w:p w:rsidR="00C33DA5" w:rsidRPr="00AD2C01" w:rsidRDefault="00C33DA5" w:rsidP="00DF2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2C01">
        <w:rPr>
          <w:rFonts w:ascii="Times New Roman" w:hAnsi="Times New Roman"/>
          <w:sz w:val="24"/>
          <w:szCs w:val="24"/>
        </w:rPr>
        <w:t>«___»________2020 года</w:t>
      </w:r>
    </w:p>
    <w:p w:rsidR="00DF2341" w:rsidRDefault="00DF2341" w:rsidP="009D49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4944" w:rsidRDefault="00D04944" w:rsidP="009D49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DA5" w:rsidRDefault="00C33DA5" w:rsidP="00DF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205">
        <w:rPr>
          <w:rFonts w:ascii="Times New Roman" w:hAnsi="Times New Roman"/>
          <w:b/>
          <w:sz w:val="24"/>
          <w:szCs w:val="24"/>
        </w:rPr>
        <w:t>Адресный график дезинфекции помещений общего пользования в</w:t>
      </w:r>
      <w:r w:rsidR="00DF2341" w:rsidRPr="00AA2205">
        <w:rPr>
          <w:rFonts w:ascii="Times New Roman" w:hAnsi="Times New Roman"/>
          <w:b/>
          <w:sz w:val="24"/>
          <w:szCs w:val="24"/>
        </w:rPr>
        <w:t xml:space="preserve"> </w:t>
      </w:r>
      <w:r w:rsidRPr="00AA2205">
        <w:rPr>
          <w:rFonts w:ascii="Times New Roman" w:hAnsi="Times New Roman"/>
          <w:b/>
          <w:sz w:val="24"/>
          <w:szCs w:val="24"/>
        </w:rPr>
        <w:t>многоквартирных домах, расположенных на территории муниципального</w:t>
      </w:r>
      <w:r w:rsidR="00DF2341" w:rsidRPr="00AA2205">
        <w:rPr>
          <w:rFonts w:ascii="Times New Roman" w:hAnsi="Times New Roman"/>
          <w:b/>
          <w:sz w:val="24"/>
          <w:szCs w:val="24"/>
        </w:rPr>
        <w:t xml:space="preserve"> </w:t>
      </w:r>
      <w:r w:rsidRPr="00AA2205">
        <w:rPr>
          <w:rFonts w:ascii="Times New Roman" w:hAnsi="Times New Roman"/>
          <w:b/>
          <w:sz w:val="24"/>
          <w:szCs w:val="24"/>
        </w:rPr>
        <w:t>образования</w:t>
      </w:r>
      <w:r w:rsidR="00883761" w:rsidRPr="00AA2205">
        <w:rPr>
          <w:rFonts w:ascii="Times New Roman" w:hAnsi="Times New Roman"/>
          <w:b/>
          <w:sz w:val="24"/>
          <w:szCs w:val="24"/>
        </w:rPr>
        <w:t xml:space="preserve"> сельское </w:t>
      </w:r>
      <w:r w:rsidRPr="00AA2205">
        <w:rPr>
          <w:rFonts w:ascii="Times New Roman" w:hAnsi="Times New Roman"/>
          <w:b/>
          <w:sz w:val="24"/>
          <w:szCs w:val="24"/>
        </w:rPr>
        <w:t xml:space="preserve"> поселение </w:t>
      </w:r>
      <w:r w:rsidR="00883761" w:rsidRPr="00AA2205">
        <w:rPr>
          <w:rFonts w:ascii="Times New Roman" w:hAnsi="Times New Roman"/>
          <w:b/>
          <w:sz w:val="24"/>
          <w:szCs w:val="24"/>
        </w:rPr>
        <w:t>Пушной</w:t>
      </w:r>
      <w:r w:rsidRPr="00AA2205">
        <w:rPr>
          <w:rFonts w:ascii="Times New Roman" w:hAnsi="Times New Roman"/>
          <w:b/>
          <w:sz w:val="24"/>
          <w:szCs w:val="24"/>
        </w:rPr>
        <w:t xml:space="preserve"> Кольского района Мурманской</w:t>
      </w:r>
      <w:r w:rsidR="00DF2341" w:rsidRPr="00AA2205">
        <w:rPr>
          <w:rFonts w:ascii="Times New Roman" w:hAnsi="Times New Roman"/>
          <w:b/>
          <w:sz w:val="24"/>
          <w:szCs w:val="24"/>
        </w:rPr>
        <w:t xml:space="preserve"> </w:t>
      </w:r>
      <w:r w:rsidRPr="00AA2205">
        <w:rPr>
          <w:rFonts w:ascii="Times New Roman" w:hAnsi="Times New Roman"/>
          <w:b/>
          <w:sz w:val="24"/>
          <w:szCs w:val="24"/>
        </w:rPr>
        <w:t>области</w:t>
      </w:r>
    </w:p>
    <w:p w:rsidR="00AA2205" w:rsidRPr="00AA2205" w:rsidRDefault="00AA2205" w:rsidP="00DF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3DA5" w:rsidRPr="00C33DA5" w:rsidRDefault="00C33DA5" w:rsidP="00DF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3DA5">
        <w:rPr>
          <w:rFonts w:ascii="Times New Roman" w:hAnsi="Times New Roman"/>
          <w:sz w:val="28"/>
          <w:szCs w:val="28"/>
        </w:rPr>
        <w:t>_______________________________________</w:t>
      </w:r>
      <w:r w:rsidR="009D4935">
        <w:rPr>
          <w:rFonts w:ascii="Times New Roman" w:hAnsi="Times New Roman"/>
          <w:sz w:val="28"/>
          <w:szCs w:val="28"/>
        </w:rPr>
        <w:t>___________________________</w:t>
      </w:r>
    </w:p>
    <w:p w:rsidR="00C33DA5" w:rsidRPr="00DF2341" w:rsidRDefault="00C33DA5" w:rsidP="00DF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F2341">
        <w:rPr>
          <w:rFonts w:ascii="Times New Roman" w:hAnsi="Times New Roman"/>
          <w:sz w:val="20"/>
          <w:szCs w:val="20"/>
        </w:rPr>
        <w:t>(наименование управляющей организации)</w:t>
      </w:r>
    </w:p>
    <w:p w:rsidR="00DF2341" w:rsidRDefault="00DF2341" w:rsidP="009D49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DA5" w:rsidRPr="00DF2341" w:rsidRDefault="00C33DA5" w:rsidP="009D49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F2341">
        <w:rPr>
          <w:rFonts w:ascii="Times New Roman" w:hAnsi="Times New Roman"/>
          <w:sz w:val="24"/>
          <w:szCs w:val="24"/>
        </w:rPr>
        <w:t xml:space="preserve">на период </w:t>
      </w:r>
      <w:proofErr w:type="gramStart"/>
      <w:r w:rsidRPr="00DF2341">
        <w:rPr>
          <w:rFonts w:ascii="Times New Roman" w:hAnsi="Times New Roman"/>
          <w:sz w:val="24"/>
          <w:szCs w:val="24"/>
        </w:rPr>
        <w:t>с</w:t>
      </w:r>
      <w:proofErr w:type="gramEnd"/>
      <w:r w:rsidRPr="00DF2341">
        <w:rPr>
          <w:rFonts w:ascii="Times New Roman" w:hAnsi="Times New Roman"/>
          <w:sz w:val="24"/>
          <w:szCs w:val="24"/>
        </w:rPr>
        <w:t xml:space="preserve"> ______________по ______________</w:t>
      </w:r>
    </w:p>
    <w:p w:rsidR="00CD4CDE" w:rsidRDefault="009D4935" w:rsidP="00C33D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3"/>
        <w:gridCol w:w="1171"/>
        <w:gridCol w:w="1048"/>
        <w:gridCol w:w="1049"/>
        <w:gridCol w:w="1049"/>
        <w:gridCol w:w="1050"/>
        <w:gridCol w:w="1050"/>
        <w:gridCol w:w="1050"/>
        <w:gridCol w:w="1050"/>
      </w:tblGrid>
      <w:tr w:rsidR="00CD4CDE" w:rsidTr="00A76F4D">
        <w:trPr>
          <w:trHeight w:val="501"/>
        </w:trPr>
        <w:tc>
          <w:tcPr>
            <w:tcW w:w="1054" w:type="dxa"/>
            <w:vMerge w:val="restart"/>
          </w:tcPr>
          <w:p w:rsidR="00CD4CDE" w:rsidRPr="00DF2341" w:rsidRDefault="00CD4CDE" w:rsidP="00C33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4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F23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F234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71" w:type="dxa"/>
            <w:vMerge w:val="restart"/>
          </w:tcPr>
          <w:p w:rsidR="00CD4CDE" w:rsidRPr="00DF2341" w:rsidRDefault="00CD4CDE" w:rsidP="00CD4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41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CD4CDE" w:rsidRPr="00DF2341" w:rsidRDefault="00CD4CDE" w:rsidP="00CD4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41">
              <w:rPr>
                <w:rFonts w:ascii="Times New Roman" w:hAnsi="Times New Roman"/>
                <w:sz w:val="24"/>
                <w:szCs w:val="24"/>
              </w:rPr>
              <w:t>МКД,</w:t>
            </w:r>
          </w:p>
          <w:p w:rsidR="00CD4CDE" w:rsidRPr="00DF2341" w:rsidRDefault="00CD4CDE" w:rsidP="00CD4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41">
              <w:rPr>
                <w:rFonts w:ascii="Times New Roman" w:hAnsi="Times New Roman"/>
                <w:sz w:val="24"/>
                <w:szCs w:val="24"/>
              </w:rPr>
              <w:t>подъезд</w:t>
            </w:r>
          </w:p>
        </w:tc>
        <w:tc>
          <w:tcPr>
            <w:tcW w:w="7346" w:type="dxa"/>
            <w:gridSpan w:val="7"/>
          </w:tcPr>
          <w:p w:rsidR="00CD4CDE" w:rsidRPr="00DF2341" w:rsidRDefault="00CD4CDE" w:rsidP="00CD4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41">
              <w:rPr>
                <w:rFonts w:ascii="Times New Roman" w:hAnsi="Times New Roman"/>
                <w:sz w:val="24"/>
                <w:szCs w:val="24"/>
              </w:rPr>
              <w:t>Дата проведения работ по дезинфекции</w:t>
            </w:r>
          </w:p>
        </w:tc>
      </w:tr>
      <w:tr w:rsidR="00CD4CDE" w:rsidTr="00CD4CDE">
        <w:trPr>
          <w:trHeight w:val="501"/>
        </w:trPr>
        <w:tc>
          <w:tcPr>
            <w:tcW w:w="1054" w:type="dxa"/>
            <w:vMerge/>
          </w:tcPr>
          <w:p w:rsidR="00CD4CDE" w:rsidRPr="00DF2341" w:rsidRDefault="00CD4CDE" w:rsidP="00C33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CD4CDE" w:rsidRPr="00DF2341" w:rsidRDefault="00CD4CDE" w:rsidP="00CD4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CD4CDE" w:rsidRPr="00DF2341" w:rsidRDefault="00CD4CDE" w:rsidP="00C33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D4CDE" w:rsidRPr="00DF2341" w:rsidRDefault="00CD4CDE" w:rsidP="00C33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D4CDE" w:rsidRPr="00DF2341" w:rsidRDefault="00CD4CDE" w:rsidP="00C33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D4CDE" w:rsidRPr="00DF2341" w:rsidRDefault="00CD4CDE" w:rsidP="00C33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D4CDE" w:rsidRPr="00DF2341" w:rsidRDefault="00CD4CDE" w:rsidP="00C33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D4CDE" w:rsidRPr="00DF2341" w:rsidRDefault="00CD4CDE" w:rsidP="00C33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D4CDE" w:rsidRPr="00DF2341" w:rsidRDefault="00CD4CDE" w:rsidP="00C33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CDE" w:rsidTr="00CD4CDE">
        <w:tc>
          <w:tcPr>
            <w:tcW w:w="1054" w:type="dxa"/>
          </w:tcPr>
          <w:p w:rsidR="00CD4CDE" w:rsidRPr="00DF2341" w:rsidRDefault="00CD4CDE" w:rsidP="00C33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CD4CDE" w:rsidRPr="00DF2341" w:rsidRDefault="00CD4CDE" w:rsidP="00C33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CD4CDE" w:rsidRPr="00DF2341" w:rsidRDefault="00CD4CDE" w:rsidP="00C33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D4CDE" w:rsidRPr="00DF2341" w:rsidRDefault="00CD4CDE" w:rsidP="00C33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D4CDE" w:rsidRPr="00DF2341" w:rsidRDefault="00CD4CDE" w:rsidP="00C33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D4CDE" w:rsidRPr="00DF2341" w:rsidRDefault="00CD4CDE" w:rsidP="00C33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D4CDE" w:rsidRPr="00DF2341" w:rsidRDefault="00CD4CDE" w:rsidP="00C33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D4CDE" w:rsidRPr="00DF2341" w:rsidRDefault="00CD4CDE" w:rsidP="00C33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D4CDE" w:rsidRPr="00DF2341" w:rsidRDefault="00CD4CDE" w:rsidP="00C33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DA5" w:rsidRDefault="00C33DA5" w:rsidP="00C33D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D4935" w:rsidRDefault="009D4935" w:rsidP="00C33D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D4935" w:rsidRDefault="009D4935" w:rsidP="00C33D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A2205" w:rsidRDefault="00AA2205" w:rsidP="00C33D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D4935" w:rsidRDefault="009D4935" w:rsidP="00C33D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D4935" w:rsidRDefault="009D4935" w:rsidP="00C33D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D4CDE" w:rsidRPr="00C33DA5" w:rsidRDefault="00CD4CDE" w:rsidP="00C33D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F2341" w:rsidRDefault="00DF2341" w:rsidP="007D1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2341" w:rsidRDefault="00DF2341" w:rsidP="007D1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2341" w:rsidRDefault="00DF2341" w:rsidP="007D1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7A2" w:rsidRPr="00DF2341" w:rsidRDefault="007D17A2" w:rsidP="007D1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2341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7D17A2" w:rsidRPr="00DF2341" w:rsidRDefault="007D17A2" w:rsidP="007D1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234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D17A2" w:rsidRPr="00DF2341" w:rsidRDefault="00883761" w:rsidP="007D1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2341"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="007D17A2" w:rsidRPr="00DF23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D17A2" w:rsidRPr="00DF2341">
        <w:rPr>
          <w:rFonts w:ascii="Times New Roman" w:hAnsi="Times New Roman"/>
          <w:sz w:val="24"/>
          <w:szCs w:val="24"/>
        </w:rPr>
        <w:t>Пушной</w:t>
      </w:r>
      <w:proofErr w:type="gramEnd"/>
      <w:r w:rsidR="007D17A2" w:rsidRPr="00DF2341">
        <w:rPr>
          <w:rFonts w:ascii="Times New Roman" w:hAnsi="Times New Roman"/>
          <w:sz w:val="24"/>
          <w:szCs w:val="24"/>
        </w:rPr>
        <w:t xml:space="preserve"> </w:t>
      </w:r>
    </w:p>
    <w:p w:rsidR="00C33DA5" w:rsidRPr="00DF2341" w:rsidRDefault="007D17A2" w:rsidP="007D1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2341">
        <w:rPr>
          <w:rFonts w:ascii="Times New Roman" w:hAnsi="Times New Roman"/>
          <w:sz w:val="24"/>
          <w:szCs w:val="24"/>
        </w:rPr>
        <w:t xml:space="preserve">Кольского района Мурманской </w:t>
      </w:r>
      <w:r w:rsidR="00883761" w:rsidRPr="00DF2341">
        <w:rPr>
          <w:rFonts w:ascii="Times New Roman" w:hAnsi="Times New Roman"/>
          <w:sz w:val="24"/>
          <w:szCs w:val="24"/>
        </w:rPr>
        <w:t>области</w:t>
      </w:r>
    </w:p>
    <w:p w:rsidR="00D04944" w:rsidRPr="00DF2341" w:rsidRDefault="00D04944" w:rsidP="00D049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4944">
        <w:rPr>
          <w:rFonts w:ascii="Times New Roman" w:hAnsi="Times New Roman"/>
          <w:sz w:val="24"/>
          <w:szCs w:val="24"/>
        </w:rPr>
        <w:t>от 1</w:t>
      </w:r>
      <w:r w:rsidR="006863D5">
        <w:rPr>
          <w:rFonts w:ascii="Times New Roman" w:hAnsi="Times New Roman"/>
          <w:sz w:val="24"/>
          <w:szCs w:val="24"/>
        </w:rPr>
        <w:t>5</w:t>
      </w:r>
      <w:r w:rsidRPr="00D04944">
        <w:rPr>
          <w:rFonts w:ascii="Times New Roman" w:hAnsi="Times New Roman"/>
          <w:sz w:val="24"/>
          <w:szCs w:val="24"/>
        </w:rPr>
        <w:t>.06.2020 № 35</w:t>
      </w:r>
      <w:r w:rsidRPr="00DF2341">
        <w:rPr>
          <w:rFonts w:ascii="Times New Roman" w:hAnsi="Times New Roman"/>
          <w:sz w:val="24"/>
          <w:szCs w:val="24"/>
        </w:rPr>
        <w:t xml:space="preserve">  </w:t>
      </w:r>
    </w:p>
    <w:p w:rsidR="00DF2341" w:rsidRDefault="00DF2341" w:rsidP="00CD4C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3DA5" w:rsidRPr="00AA2205" w:rsidRDefault="00C33DA5" w:rsidP="00CD4C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A2205">
        <w:rPr>
          <w:rFonts w:ascii="Times New Roman" w:hAnsi="Times New Roman"/>
          <w:b/>
          <w:sz w:val="24"/>
          <w:szCs w:val="24"/>
        </w:rPr>
        <w:t>(форма)</w:t>
      </w:r>
    </w:p>
    <w:p w:rsidR="007D17A2" w:rsidRDefault="007D17A2" w:rsidP="007D1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4944" w:rsidRDefault="00D04944" w:rsidP="007D1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205" w:rsidRPr="00AA2205" w:rsidRDefault="00C33DA5" w:rsidP="007D1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205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C33DA5" w:rsidRPr="00AA2205" w:rsidRDefault="00C33DA5" w:rsidP="007D1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205">
        <w:rPr>
          <w:rFonts w:ascii="Times New Roman" w:hAnsi="Times New Roman"/>
          <w:b/>
          <w:sz w:val="24"/>
          <w:szCs w:val="24"/>
        </w:rPr>
        <w:t>о выполнении работ по еженедельной дезинфекции помещений общего</w:t>
      </w:r>
    </w:p>
    <w:p w:rsidR="00C33DA5" w:rsidRPr="00AA2205" w:rsidRDefault="00C33DA5" w:rsidP="007D1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205">
        <w:rPr>
          <w:rFonts w:ascii="Times New Roman" w:hAnsi="Times New Roman"/>
          <w:b/>
          <w:sz w:val="24"/>
          <w:szCs w:val="24"/>
        </w:rPr>
        <w:t>пользования в многоквартирных домах, расположенных на территории</w:t>
      </w:r>
    </w:p>
    <w:p w:rsidR="00C33DA5" w:rsidRPr="00AA2205" w:rsidRDefault="00C33DA5" w:rsidP="007D1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205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883761" w:rsidRPr="00AA2205">
        <w:rPr>
          <w:rFonts w:ascii="Times New Roman" w:hAnsi="Times New Roman"/>
          <w:b/>
          <w:sz w:val="24"/>
          <w:szCs w:val="24"/>
        </w:rPr>
        <w:t>сельское</w:t>
      </w:r>
      <w:r w:rsidRPr="00AA2205">
        <w:rPr>
          <w:rFonts w:ascii="Times New Roman" w:hAnsi="Times New Roman"/>
          <w:b/>
          <w:sz w:val="24"/>
          <w:szCs w:val="24"/>
        </w:rPr>
        <w:t xml:space="preserve"> поселение </w:t>
      </w:r>
      <w:proofErr w:type="gramStart"/>
      <w:r w:rsidR="00883761" w:rsidRPr="00AA2205">
        <w:rPr>
          <w:rFonts w:ascii="Times New Roman" w:hAnsi="Times New Roman"/>
          <w:b/>
          <w:sz w:val="24"/>
          <w:szCs w:val="24"/>
        </w:rPr>
        <w:t>Пушной</w:t>
      </w:r>
      <w:proofErr w:type="gramEnd"/>
      <w:r w:rsidRPr="00AA2205">
        <w:rPr>
          <w:rFonts w:ascii="Times New Roman" w:hAnsi="Times New Roman"/>
          <w:b/>
          <w:sz w:val="24"/>
          <w:szCs w:val="24"/>
        </w:rPr>
        <w:t xml:space="preserve"> Кольского</w:t>
      </w:r>
    </w:p>
    <w:p w:rsidR="00C33DA5" w:rsidRPr="00AA2205" w:rsidRDefault="00C33DA5" w:rsidP="007D1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205">
        <w:rPr>
          <w:rFonts w:ascii="Times New Roman" w:hAnsi="Times New Roman"/>
          <w:b/>
          <w:sz w:val="24"/>
          <w:szCs w:val="24"/>
        </w:rPr>
        <w:t>района Мурманской области</w:t>
      </w:r>
    </w:p>
    <w:p w:rsidR="00AA2205" w:rsidRPr="00DF2341" w:rsidRDefault="00AA2205" w:rsidP="007D1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DA5" w:rsidRPr="00DF2341" w:rsidRDefault="00C33DA5" w:rsidP="00DF2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341">
        <w:rPr>
          <w:rFonts w:ascii="Times New Roman" w:hAnsi="Times New Roman"/>
          <w:sz w:val="24"/>
          <w:szCs w:val="24"/>
        </w:rPr>
        <w:t>_______________________________________</w:t>
      </w:r>
      <w:r w:rsidR="007D17A2" w:rsidRPr="00DF2341">
        <w:rPr>
          <w:rFonts w:ascii="Times New Roman" w:hAnsi="Times New Roman"/>
          <w:sz w:val="24"/>
          <w:szCs w:val="24"/>
        </w:rPr>
        <w:t>________________</w:t>
      </w:r>
      <w:r w:rsidR="00AA2205">
        <w:rPr>
          <w:rFonts w:ascii="Times New Roman" w:hAnsi="Times New Roman"/>
          <w:sz w:val="24"/>
          <w:szCs w:val="24"/>
        </w:rPr>
        <w:t>_________</w:t>
      </w:r>
      <w:r w:rsidR="007D17A2" w:rsidRPr="00DF2341">
        <w:rPr>
          <w:rFonts w:ascii="Times New Roman" w:hAnsi="Times New Roman"/>
          <w:sz w:val="24"/>
          <w:szCs w:val="24"/>
        </w:rPr>
        <w:t>___________</w:t>
      </w:r>
    </w:p>
    <w:p w:rsidR="00C33DA5" w:rsidRPr="00DF2341" w:rsidRDefault="00C33DA5" w:rsidP="00DF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F2341">
        <w:rPr>
          <w:rFonts w:ascii="Times New Roman" w:hAnsi="Times New Roman"/>
          <w:sz w:val="20"/>
          <w:szCs w:val="20"/>
        </w:rPr>
        <w:t>(наименование управляющей организации)</w:t>
      </w:r>
    </w:p>
    <w:p w:rsidR="00DF2341" w:rsidRDefault="00DF2341" w:rsidP="00DF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DA5" w:rsidRDefault="00C33DA5" w:rsidP="00DF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2341">
        <w:rPr>
          <w:rFonts w:ascii="Times New Roman" w:hAnsi="Times New Roman"/>
          <w:sz w:val="24"/>
          <w:szCs w:val="24"/>
        </w:rPr>
        <w:t xml:space="preserve">на период </w:t>
      </w:r>
      <w:proofErr w:type="gramStart"/>
      <w:r w:rsidRPr="00DF2341">
        <w:rPr>
          <w:rFonts w:ascii="Times New Roman" w:hAnsi="Times New Roman"/>
          <w:sz w:val="24"/>
          <w:szCs w:val="24"/>
        </w:rPr>
        <w:t>с</w:t>
      </w:r>
      <w:proofErr w:type="gramEnd"/>
      <w:r w:rsidRPr="00DF2341">
        <w:rPr>
          <w:rFonts w:ascii="Times New Roman" w:hAnsi="Times New Roman"/>
          <w:sz w:val="24"/>
          <w:szCs w:val="24"/>
        </w:rPr>
        <w:t xml:space="preserve"> ______________по ______________</w:t>
      </w:r>
    </w:p>
    <w:p w:rsidR="00E365BB" w:rsidRDefault="00E365BB" w:rsidP="00DF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2341" w:rsidRPr="00E365BB" w:rsidRDefault="00E365BB" w:rsidP="00E365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5BB">
        <w:rPr>
          <w:rFonts w:ascii="Times New Roman" w:hAnsi="Times New Roman"/>
          <w:sz w:val="24"/>
          <w:szCs w:val="24"/>
        </w:rPr>
        <w:t xml:space="preserve">Срок предоставления: </w:t>
      </w:r>
      <w:r w:rsidRPr="00E3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еженедельно по четвергам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3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</w:t>
      </w:r>
      <w:r w:rsidRPr="00E3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мин)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1499"/>
        <w:gridCol w:w="1559"/>
        <w:gridCol w:w="1337"/>
        <w:gridCol w:w="1560"/>
        <w:gridCol w:w="1700"/>
      </w:tblGrid>
      <w:tr w:rsidR="001A5967" w:rsidRPr="00DF2341" w:rsidTr="001A5967">
        <w:trPr>
          <w:trHeight w:val="613"/>
        </w:trPr>
        <w:tc>
          <w:tcPr>
            <w:tcW w:w="1809" w:type="dxa"/>
            <w:vMerge w:val="restart"/>
          </w:tcPr>
          <w:p w:rsidR="001A5967" w:rsidRPr="00DF2341" w:rsidRDefault="001A5967" w:rsidP="001A5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41">
              <w:rPr>
                <w:rFonts w:ascii="Times New Roman" w:hAnsi="Times New Roman"/>
                <w:sz w:val="24"/>
                <w:szCs w:val="24"/>
              </w:rPr>
              <w:t xml:space="preserve">Всего МКД </w:t>
            </w:r>
            <w:proofErr w:type="gramStart"/>
            <w:r w:rsidRPr="00DF234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A5967" w:rsidRPr="00DF2341" w:rsidRDefault="001A5967" w:rsidP="001A5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341">
              <w:rPr>
                <w:rFonts w:ascii="Times New Roman" w:hAnsi="Times New Roman"/>
                <w:sz w:val="24"/>
                <w:szCs w:val="24"/>
              </w:rPr>
              <w:t>управлении</w:t>
            </w:r>
            <w:proofErr w:type="gramEnd"/>
            <w:r w:rsidRPr="00DF234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341">
              <w:rPr>
                <w:rFonts w:ascii="Times New Roman" w:hAnsi="Times New Roman"/>
                <w:sz w:val="24"/>
                <w:szCs w:val="24"/>
              </w:rPr>
              <w:t>(или)</w:t>
            </w:r>
          </w:p>
          <w:p w:rsidR="001A5967" w:rsidRPr="00DF2341" w:rsidRDefault="001A5967" w:rsidP="001A5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341">
              <w:rPr>
                <w:rFonts w:ascii="Times New Roman" w:hAnsi="Times New Roman"/>
                <w:sz w:val="24"/>
                <w:szCs w:val="24"/>
              </w:rPr>
              <w:t>обслуживании</w:t>
            </w:r>
            <w:proofErr w:type="gramEnd"/>
          </w:p>
        </w:tc>
        <w:tc>
          <w:tcPr>
            <w:tcW w:w="5955" w:type="dxa"/>
            <w:gridSpan w:val="4"/>
          </w:tcPr>
          <w:p w:rsidR="001A5967" w:rsidRPr="00DF2341" w:rsidRDefault="001A5967" w:rsidP="001A5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41">
              <w:rPr>
                <w:rFonts w:ascii="Times New Roman" w:hAnsi="Times New Roman"/>
                <w:sz w:val="24"/>
                <w:szCs w:val="24"/>
              </w:rPr>
              <w:t>Сведения о проведении дезинфекции помещений</w:t>
            </w:r>
          </w:p>
          <w:p w:rsidR="001A5967" w:rsidRPr="00DF2341" w:rsidRDefault="001A5967" w:rsidP="001A5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41">
              <w:rPr>
                <w:rFonts w:ascii="Times New Roman" w:hAnsi="Times New Roman"/>
                <w:sz w:val="24"/>
                <w:szCs w:val="24"/>
              </w:rPr>
              <w:t>общего пользования в МКД</w:t>
            </w:r>
          </w:p>
        </w:tc>
        <w:tc>
          <w:tcPr>
            <w:tcW w:w="1700" w:type="dxa"/>
            <w:vMerge w:val="restart"/>
          </w:tcPr>
          <w:p w:rsidR="001A5967" w:rsidRPr="00DF2341" w:rsidRDefault="001A5967" w:rsidP="001A5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4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1A5967" w:rsidRPr="00DF2341" w:rsidRDefault="001A5967" w:rsidP="001A5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41">
              <w:rPr>
                <w:rFonts w:ascii="Times New Roman" w:hAnsi="Times New Roman"/>
                <w:sz w:val="24"/>
                <w:szCs w:val="24"/>
              </w:rPr>
              <w:t>поступивших</w:t>
            </w:r>
          </w:p>
          <w:p w:rsidR="001A5967" w:rsidRPr="00DF2341" w:rsidRDefault="001A5967" w:rsidP="001A5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41">
              <w:rPr>
                <w:rFonts w:ascii="Times New Roman" w:hAnsi="Times New Roman"/>
                <w:sz w:val="24"/>
                <w:szCs w:val="24"/>
              </w:rPr>
              <w:t xml:space="preserve">обращений </w:t>
            </w:r>
            <w:proofErr w:type="gramStart"/>
            <w:r w:rsidRPr="00DF234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1A5967" w:rsidRPr="00DF2341" w:rsidRDefault="001A5967" w:rsidP="001A5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41">
              <w:rPr>
                <w:rFonts w:ascii="Times New Roman" w:hAnsi="Times New Roman"/>
                <w:sz w:val="24"/>
                <w:szCs w:val="24"/>
              </w:rPr>
              <w:t>вопросам</w:t>
            </w:r>
          </w:p>
          <w:p w:rsidR="001A5967" w:rsidRPr="00DF2341" w:rsidRDefault="001A5967" w:rsidP="001A5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41">
              <w:rPr>
                <w:rFonts w:ascii="Times New Roman" w:hAnsi="Times New Roman"/>
                <w:sz w:val="24"/>
                <w:szCs w:val="24"/>
              </w:rPr>
              <w:t>дезинфекции</w:t>
            </w:r>
          </w:p>
        </w:tc>
      </w:tr>
      <w:tr w:rsidR="001A5967" w:rsidRPr="00DF2341" w:rsidTr="001A5967">
        <w:trPr>
          <w:trHeight w:val="484"/>
        </w:trPr>
        <w:tc>
          <w:tcPr>
            <w:tcW w:w="1809" w:type="dxa"/>
            <w:vMerge/>
          </w:tcPr>
          <w:p w:rsidR="001A5967" w:rsidRPr="00DF2341" w:rsidRDefault="001A5967" w:rsidP="001A5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</w:tcPr>
          <w:p w:rsidR="001A5967" w:rsidRPr="00DF2341" w:rsidRDefault="001A5967" w:rsidP="001A5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4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1A5967" w:rsidRPr="00DF2341" w:rsidRDefault="001A5967" w:rsidP="001A5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41">
              <w:rPr>
                <w:rFonts w:ascii="Times New Roman" w:hAnsi="Times New Roman"/>
                <w:sz w:val="24"/>
                <w:szCs w:val="24"/>
              </w:rPr>
              <w:t>обработано</w:t>
            </w:r>
          </w:p>
          <w:p w:rsidR="001A5967" w:rsidRPr="00DF2341" w:rsidRDefault="001A5967" w:rsidP="001A5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41">
              <w:rPr>
                <w:rFonts w:ascii="Times New Roman" w:hAnsi="Times New Roman"/>
                <w:sz w:val="24"/>
                <w:szCs w:val="24"/>
              </w:rPr>
              <w:t>(ед.)</w:t>
            </w:r>
          </w:p>
        </w:tc>
        <w:tc>
          <w:tcPr>
            <w:tcW w:w="1559" w:type="dxa"/>
            <w:vMerge w:val="restart"/>
          </w:tcPr>
          <w:p w:rsidR="001A5967" w:rsidRPr="00DF2341" w:rsidRDefault="001A5967" w:rsidP="001A5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41">
              <w:rPr>
                <w:rFonts w:ascii="Times New Roman" w:hAnsi="Times New Roman"/>
                <w:sz w:val="24"/>
                <w:szCs w:val="24"/>
              </w:rPr>
              <w:t>за</w:t>
            </w:r>
          </w:p>
          <w:p w:rsidR="001A5967" w:rsidRPr="00DF2341" w:rsidRDefault="001A5967" w:rsidP="001A5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41">
              <w:rPr>
                <w:rFonts w:ascii="Times New Roman" w:hAnsi="Times New Roman"/>
                <w:sz w:val="24"/>
                <w:szCs w:val="24"/>
              </w:rPr>
              <w:t>прошедшую</w:t>
            </w:r>
          </w:p>
          <w:p w:rsidR="001A5967" w:rsidRPr="00DF2341" w:rsidRDefault="001A5967" w:rsidP="001A5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41">
              <w:rPr>
                <w:rFonts w:ascii="Times New Roman" w:hAnsi="Times New Roman"/>
                <w:sz w:val="24"/>
                <w:szCs w:val="24"/>
              </w:rPr>
              <w:t>неделю (ед.)</w:t>
            </w:r>
          </w:p>
        </w:tc>
        <w:tc>
          <w:tcPr>
            <w:tcW w:w="2897" w:type="dxa"/>
            <w:gridSpan w:val="2"/>
          </w:tcPr>
          <w:p w:rsidR="001A5967" w:rsidRPr="00DF2341" w:rsidRDefault="001A5967" w:rsidP="001A5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F2341">
              <w:rPr>
                <w:rFonts w:ascii="Times New Roman" w:hAnsi="Times New Roman"/>
                <w:sz w:val="24"/>
                <w:szCs w:val="24"/>
              </w:rPr>
              <w:t>зрасходовано</w:t>
            </w:r>
          </w:p>
          <w:p w:rsidR="001A5967" w:rsidRPr="00DF2341" w:rsidRDefault="001A5967" w:rsidP="001A5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1A5967" w:rsidRPr="00DF2341" w:rsidRDefault="001A5967" w:rsidP="007D1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67" w:rsidRPr="00DF2341" w:rsidTr="001A5967">
        <w:trPr>
          <w:trHeight w:val="837"/>
        </w:trPr>
        <w:tc>
          <w:tcPr>
            <w:tcW w:w="1809" w:type="dxa"/>
            <w:vMerge/>
          </w:tcPr>
          <w:p w:rsidR="001A5967" w:rsidRPr="00DF2341" w:rsidRDefault="001A5967" w:rsidP="001A5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1A5967" w:rsidRPr="00DF2341" w:rsidRDefault="001A5967" w:rsidP="001A5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A5967" w:rsidRPr="00DF2341" w:rsidRDefault="001A5967" w:rsidP="001A5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1A5967" w:rsidRPr="00DF2341" w:rsidRDefault="001A5967" w:rsidP="001A5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41">
              <w:rPr>
                <w:rFonts w:ascii="Times New Roman" w:hAnsi="Times New Roman"/>
                <w:sz w:val="24"/>
                <w:szCs w:val="24"/>
              </w:rPr>
              <w:t>дезинфицирующих</w:t>
            </w:r>
          </w:p>
          <w:p w:rsidR="001A5967" w:rsidRPr="00DF2341" w:rsidRDefault="001A5967" w:rsidP="001A5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41">
              <w:rPr>
                <w:rFonts w:ascii="Times New Roman" w:hAnsi="Times New Roman"/>
                <w:sz w:val="24"/>
                <w:szCs w:val="24"/>
              </w:rPr>
              <w:t>средств</w:t>
            </w:r>
          </w:p>
        </w:tc>
        <w:tc>
          <w:tcPr>
            <w:tcW w:w="1560" w:type="dxa"/>
          </w:tcPr>
          <w:p w:rsidR="001A5967" w:rsidRPr="00DF2341" w:rsidRDefault="001A5967" w:rsidP="001A5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F2341">
              <w:rPr>
                <w:rFonts w:ascii="Times New Roman" w:hAnsi="Times New Roman"/>
                <w:sz w:val="24"/>
                <w:szCs w:val="24"/>
              </w:rPr>
              <w:t>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индивидуальной защиты</w:t>
            </w:r>
          </w:p>
        </w:tc>
        <w:tc>
          <w:tcPr>
            <w:tcW w:w="1700" w:type="dxa"/>
            <w:vMerge/>
            <w:vAlign w:val="center"/>
          </w:tcPr>
          <w:p w:rsidR="001A5967" w:rsidRPr="00DF2341" w:rsidRDefault="001A5967" w:rsidP="007D1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67" w:rsidRPr="00DF2341" w:rsidTr="001A5967">
        <w:trPr>
          <w:trHeight w:val="585"/>
        </w:trPr>
        <w:tc>
          <w:tcPr>
            <w:tcW w:w="1809" w:type="dxa"/>
          </w:tcPr>
          <w:p w:rsidR="001A5967" w:rsidRPr="00DF2341" w:rsidRDefault="001A5967" w:rsidP="007D17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1A5967" w:rsidRPr="00DF2341" w:rsidRDefault="001A5967" w:rsidP="007D17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967" w:rsidRPr="00DF2341" w:rsidRDefault="001A5967" w:rsidP="007D17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1A5967" w:rsidRPr="00DF2341" w:rsidRDefault="001A5967" w:rsidP="007D17A2">
            <w:pPr>
              <w:tabs>
                <w:tab w:val="left" w:pos="21"/>
              </w:tabs>
              <w:autoSpaceDE w:val="0"/>
              <w:autoSpaceDN w:val="0"/>
              <w:adjustRightInd w:val="0"/>
              <w:ind w:left="-1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5967" w:rsidRPr="00DF2341" w:rsidRDefault="001A5967" w:rsidP="007D17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0" w:type="dxa"/>
          </w:tcPr>
          <w:p w:rsidR="001A5967" w:rsidRPr="00DF2341" w:rsidRDefault="001A5967" w:rsidP="007D17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17A2" w:rsidRDefault="007D17A2" w:rsidP="007D1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04944" w:rsidRPr="00DF2341" w:rsidRDefault="00D04944" w:rsidP="007D1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33DA5" w:rsidRPr="00DF2341" w:rsidRDefault="00C33DA5" w:rsidP="00DF2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341">
        <w:rPr>
          <w:rFonts w:ascii="Times New Roman" w:hAnsi="Times New Roman"/>
          <w:sz w:val="24"/>
          <w:szCs w:val="24"/>
        </w:rPr>
        <w:t xml:space="preserve">Руководитель управляющей организации </w:t>
      </w:r>
      <w:r w:rsidR="00DF2341">
        <w:rPr>
          <w:rFonts w:ascii="Times New Roman" w:hAnsi="Times New Roman"/>
          <w:sz w:val="24"/>
          <w:szCs w:val="24"/>
        </w:rPr>
        <w:t xml:space="preserve">    </w:t>
      </w:r>
      <w:r w:rsidRPr="00DF2341">
        <w:rPr>
          <w:rFonts w:ascii="Times New Roman" w:hAnsi="Times New Roman"/>
          <w:sz w:val="24"/>
          <w:szCs w:val="24"/>
        </w:rPr>
        <w:t>_</w:t>
      </w:r>
      <w:r w:rsidR="00DE5B1D" w:rsidRPr="00DF2341">
        <w:rPr>
          <w:rFonts w:ascii="Times New Roman" w:hAnsi="Times New Roman"/>
          <w:sz w:val="24"/>
          <w:szCs w:val="24"/>
        </w:rPr>
        <w:t>_____________/______</w:t>
      </w:r>
      <w:r w:rsidR="00DF2341">
        <w:rPr>
          <w:rFonts w:ascii="Times New Roman" w:hAnsi="Times New Roman"/>
          <w:sz w:val="24"/>
          <w:szCs w:val="24"/>
        </w:rPr>
        <w:t>___</w:t>
      </w:r>
      <w:r w:rsidR="00DE5B1D" w:rsidRPr="00DF2341">
        <w:rPr>
          <w:rFonts w:ascii="Times New Roman" w:hAnsi="Times New Roman"/>
          <w:sz w:val="24"/>
          <w:szCs w:val="24"/>
        </w:rPr>
        <w:t>__________</w:t>
      </w:r>
    </w:p>
    <w:p w:rsidR="00C33DA5" w:rsidRPr="00DF2341" w:rsidRDefault="00DE5B1D" w:rsidP="00DF2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2341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DF2341">
        <w:rPr>
          <w:rFonts w:ascii="Times New Roman" w:hAnsi="Times New Roman"/>
          <w:sz w:val="24"/>
          <w:szCs w:val="24"/>
        </w:rPr>
        <w:t xml:space="preserve">            </w:t>
      </w:r>
      <w:r w:rsidR="00C33DA5" w:rsidRPr="00DF2341">
        <w:rPr>
          <w:rFonts w:ascii="Times New Roman" w:hAnsi="Times New Roman"/>
          <w:sz w:val="24"/>
          <w:szCs w:val="24"/>
        </w:rPr>
        <w:t xml:space="preserve"> </w:t>
      </w:r>
      <w:r w:rsidR="00DF2341">
        <w:rPr>
          <w:rFonts w:ascii="Times New Roman" w:hAnsi="Times New Roman"/>
          <w:sz w:val="24"/>
          <w:szCs w:val="24"/>
        </w:rPr>
        <w:t>(</w:t>
      </w:r>
      <w:r w:rsidR="00C33DA5" w:rsidRPr="00DF2341">
        <w:rPr>
          <w:rFonts w:ascii="Times New Roman" w:hAnsi="Times New Roman"/>
          <w:sz w:val="20"/>
          <w:szCs w:val="20"/>
        </w:rPr>
        <w:t>подпись</w:t>
      </w:r>
      <w:r w:rsidR="00DF2341">
        <w:rPr>
          <w:rFonts w:ascii="Times New Roman" w:hAnsi="Times New Roman"/>
          <w:sz w:val="20"/>
          <w:szCs w:val="20"/>
        </w:rPr>
        <w:t>)</w:t>
      </w:r>
      <w:r w:rsidR="00C33DA5" w:rsidRPr="00DF2341">
        <w:rPr>
          <w:rFonts w:ascii="Times New Roman" w:hAnsi="Times New Roman"/>
          <w:sz w:val="20"/>
          <w:szCs w:val="20"/>
        </w:rPr>
        <w:t xml:space="preserve"> </w:t>
      </w:r>
      <w:r w:rsidR="00DF2341">
        <w:rPr>
          <w:rFonts w:ascii="Times New Roman" w:hAnsi="Times New Roman"/>
          <w:sz w:val="20"/>
          <w:szCs w:val="20"/>
        </w:rPr>
        <w:t xml:space="preserve">      </w:t>
      </w:r>
      <w:r w:rsidRPr="00DF2341">
        <w:rPr>
          <w:rFonts w:ascii="Times New Roman" w:hAnsi="Times New Roman"/>
          <w:sz w:val="20"/>
          <w:szCs w:val="20"/>
        </w:rPr>
        <w:t xml:space="preserve"> </w:t>
      </w:r>
      <w:r w:rsidR="00D23432">
        <w:rPr>
          <w:rFonts w:ascii="Times New Roman" w:hAnsi="Times New Roman"/>
          <w:sz w:val="20"/>
          <w:szCs w:val="20"/>
        </w:rPr>
        <w:t xml:space="preserve">  </w:t>
      </w:r>
      <w:r w:rsidRPr="00DF2341">
        <w:rPr>
          <w:rFonts w:ascii="Times New Roman" w:hAnsi="Times New Roman"/>
          <w:sz w:val="20"/>
          <w:szCs w:val="20"/>
        </w:rPr>
        <w:t xml:space="preserve"> </w:t>
      </w:r>
      <w:r w:rsidR="00DF2341">
        <w:rPr>
          <w:rFonts w:ascii="Times New Roman" w:hAnsi="Times New Roman"/>
          <w:sz w:val="20"/>
          <w:szCs w:val="20"/>
        </w:rPr>
        <w:t>(</w:t>
      </w:r>
      <w:r w:rsidR="00C33DA5" w:rsidRPr="00DF2341">
        <w:rPr>
          <w:rFonts w:ascii="Times New Roman" w:hAnsi="Times New Roman"/>
          <w:sz w:val="20"/>
          <w:szCs w:val="20"/>
        </w:rPr>
        <w:t>расшифровка подписи</w:t>
      </w:r>
      <w:r w:rsidR="00DF2341">
        <w:rPr>
          <w:rFonts w:ascii="Times New Roman" w:hAnsi="Times New Roman"/>
          <w:sz w:val="20"/>
          <w:szCs w:val="20"/>
        </w:rPr>
        <w:t>)</w:t>
      </w:r>
    </w:p>
    <w:p w:rsidR="00C33DA5" w:rsidRPr="00DF2341" w:rsidRDefault="00C33DA5" w:rsidP="00DF2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341">
        <w:rPr>
          <w:rFonts w:ascii="Times New Roman" w:hAnsi="Times New Roman"/>
          <w:sz w:val="24"/>
          <w:szCs w:val="24"/>
        </w:rPr>
        <w:t>«___»________2020 года</w:t>
      </w:r>
    </w:p>
    <w:p w:rsidR="00C33DA5" w:rsidRDefault="00C33DA5" w:rsidP="00F21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33DA5" w:rsidRDefault="00C33DA5" w:rsidP="00F21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33DA5" w:rsidRDefault="00C33DA5" w:rsidP="00F21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D17A2" w:rsidRDefault="007D17A2" w:rsidP="00F21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D17A2" w:rsidRDefault="007D17A2" w:rsidP="00F21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D17A2" w:rsidRDefault="007D17A2" w:rsidP="00F21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D17A2" w:rsidRDefault="007D17A2" w:rsidP="00F21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50F6A" w:rsidRPr="00550F6A" w:rsidRDefault="00550F6A" w:rsidP="00DF2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550F6A" w:rsidRPr="00550F6A" w:rsidSect="00DF2341">
          <w:pgSz w:w="11906" w:h="16838"/>
          <w:pgMar w:top="992" w:right="1134" w:bottom="1134" w:left="1418" w:header="709" w:footer="709" w:gutter="0"/>
          <w:cols w:space="708"/>
          <w:docGrid w:linePitch="360"/>
        </w:sectPr>
      </w:pPr>
    </w:p>
    <w:p w:rsidR="00A04475" w:rsidRPr="00550F6A" w:rsidRDefault="00A04475" w:rsidP="00DE5B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04475" w:rsidRPr="00550F6A" w:rsidSect="00550F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C2"/>
    <w:rsid w:val="00076D85"/>
    <w:rsid w:val="00124896"/>
    <w:rsid w:val="0014605B"/>
    <w:rsid w:val="001A5967"/>
    <w:rsid w:val="00200C61"/>
    <w:rsid w:val="00220997"/>
    <w:rsid w:val="00550F6A"/>
    <w:rsid w:val="005B6621"/>
    <w:rsid w:val="005E6E10"/>
    <w:rsid w:val="00661CBF"/>
    <w:rsid w:val="006863D5"/>
    <w:rsid w:val="007C5320"/>
    <w:rsid w:val="007D17A2"/>
    <w:rsid w:val="00883761"/>
    <w:rsid w:val="008D3F2C"/>
    <w:rsid w:val="00913531"/>
    <w:rsid w:val="0092376F"/>
    <w:rsid w:val="009264AA"/>
    <w:rsid w:val="00970711"/>
    <w:rsid w:val="009D4935"/>
    <w:rsid w:val="00A04475"/>
    <w:rsid w:val="00AA060D"/>
    <w:rsid w:val="00AA2205"/>
    <w:rsid w:val="00AD2C01"/>
    <w:rsid w:val="00B85B4C"/>
    <w:rsid w:val="00B92909"/>
    <w:rsid w:val="00C33DA5"/>
    <w:rsid w:val="00C906CD"/>
    <w:rsid w:val="00CD01DC"/>
    <w:rsid w:val="00CD4CDE"/>
    <w:rsid w:val="00D04944"/>
    <w:rsid w:val="00D23432"/>
    <w:rsid w:val="00DA37BE"/>
    <w:rsid w:val="00DE5B1D"/>
    <w:rsid w:val="00DF2341"/>
    <w:rsid w:val="00E365BB"/>
    <w:rsid w:val="00E94FC2"/>
    <w:rsid w:val="00ED5F39"/>
    <w:rsid w:val="00ED6A26"/>
    <w:rsid w:val="00F2147A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21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2147A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20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21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2147A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20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pushnoy5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2020-06-19T11:25:00Z</cp:lastPrinted>
  <dcterms:created xsi:type="dcterms:W3CDTF">2020-05-30T16:59:00Z</dcterms:created>
  <dcterms:modified xsi:type="dcterms:W3CDTF">2020-06-19T11:26:00Z</dcterms:modified>
</cp:coreProperties>
</file>